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C30" w:rsidRPr="00C90C30" w:rsidRDefault="00C90C30" w:rsidP="00C90C30">
      <w:pPr>
        <w:autoSpaceDE w:val="0"/>
        <w:autoSpaceDN w:val="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СРС</w:t>
      </w:r>
    </w:p>
    <w:p w:rsidR="00C90C30" w:rsidRPr="00C90C30" w:rsidRDefault="00C90C30" w:rsidP="00C90C30">
      <w:pPr>
        <w:autoSpaceDE w:val="0"/>
        <w:autoSpaceDN w:val="0"/>
        <w:jc w:val="center"/>
        <w:rPr>
          <w:rFonts w:ascii="Times New Roman" w:eastAsia="Times New Roman" w:hAnsi="Times New Roman" w:cs="Times New Roman"/>
          <w:b/>
          <w:bCs/>
          <w:lang w:val="kk-KZ" w:eastAsia="ru-RU"/>
        </w:rPr>
      </w:pPr>
      <w:r w:rsidRPr="00C90C30">
        <w:rPr>
          <w:rFonts w:ascii="Times New Roman" w:eastAsia="Times New Roman" w:hAnsi="Times New Roman" w:cs="Times New Roman"/>
          <w:b/>
          <w:bCs/>
          <w:lang w:eastAsia="ru-RU"/>
        </w:rPr>
        <w:t xml:space="preserve"> «</w:t>
      </w:r>
      <w:r w:rsidRPr="00C90C30">
        <w:rPr>
          <w:rFonts w:ascii="Times New Roman" w:eastAsia="Times New Roman" w:hAnsi="Times New Roman" w:cs="Times New Roman"/>
          <w:b/>
          <w:lang w:val="kk-KZ" w:eastAsia="ru-RU"/>
        </w:rPr>
        <w:t>МА3516-Механизмы адаптации</w:t>
      </w:r>
      <w:r w:rsidRPr="00C90C30">
        <w:rPr>
          <w:rFonts w:ascii="Times New Roman" w:eastAsia="Times New Roman" w:hAnsi="Times New Roman" w:cs="Times New Roman"/>
          <w:b/>
          <w:bCs/>
          <w:lang w:eastAsia="ru-RU"/>
        </w:rPr>
        <w:t>»</w:t>
      </w:r>
    </w:p>
    <w:p w:rsidR="00C90C30" w:rsidRDefault="00C90C30" w:rsidP="00C90C30">
      <w:pPr>
        <w:adjustRightInd w:val="0"/>
        <w:jc w:val="center"/>
        <w:rPr>
          <w:rFonts w:ascii="Times New Roman" w:hAnsi="Times New Roman" w:cs="Times New Roman"/>
          <w:b/>
        </w:rPr>
      </w:pPr>
      <w:r w:rsidRPr="00C90C30">
        <w:rPr>
          <w:rFonts w:ascii="Times New Roman" w:hAnsi="Times New Roman" w:cs="Times New Roman"/>
          <w:b/>
        </w:rPr>
        <w:t>Осенний семестр 201</w:t>
      </w:r>
      <w:r w:rsidRPr="00C90C30">
        <w:rPr>
          <w:rFonts w:ascii="Times New Roman" w:hAnsi="Times New Roman" w:cs="Times New Roman"/>
          <w:b/>
          <w:lang w:val="kk-KZ"/>
        </w:rPr>
        <w:t>8</w:t>
      </w:r>
      <w:r w:rsidRPr="00C90C30">
        <w:rPr>
          <w:rFonts w:ascii="Times New Roman" w:hAnsi="Times New Roman" w:cs="Times New Roman"/>
          <w:b/>
        </w:rPr>
        <w:t>-201</w:t>
      </w:r>
      <w:r w:rsidRPr="00C90C30">
        <w:rPr>
          <w:rFonts w:ascii="Times New Roman" w:hAnsi="Times New Roman" w:cs="Times New Roman"/>
          <w:b/>
          <w:lang w:val="kk-KZ"/>
        </w:rPr>
        <w:t>9</w:t>
      </w:r>
      <w:r w:rsidRPr="00C90C30">
        <w:rPr>
          <w:rFonts w:ascii="Times New Roman" w:hAnsi="Times New Roman" w:cs="Times New Roman"/>
          <w:b/>
        </w:rPr>
        <w:t xml:space="preserve"> уч. год </w:t>
      </w:r>
    </w:p>
    <w:p w:rsidR="00C90C30" w:rsidRPr="00C90C30" w:rsidRDefault="00C90C30" w:rsidP="00C90C30">
      <w:pPr>
        <w:jc w:val="both"/>
        <w:rPr>
          <w:rFonts w:ascii="Times New Roman" w:eastAsia="Times New Roman" w:hAnsi="Times New Roman" w:cs="Times New Roman"/>
          <w:lang w:eastAsia="ru-RU"/>
        </w:rPr>
      </w:pPr>
      <w:r w:rsidRPr="00C90C30">
        <w:rPr>
          <w:rFonts w:ascii="Times New Roman" w:eastAsia="Times New Roman" w:hAnsi="Times New Roman" w:cs="Times New Roman"/>
          <w:b/>
          <w:lang w:eastAsia="ru-RU"/>
        </w:rPr>
        <w:t>Цель курса:</w:t>
      </w:r>
      <w:r w:rsidRPr="00C90C30">
        <w:rPr>
          <w:rFonts w:ascii="Times New Roman" w:eastAsia="Times New Roman" w:hAnsi="Times New Roman" w:cs="Times New Roman"/>
          <w:lang w:eastAsia="ru-RU"/>
        </w:rPr>
        <w:t xml:space="preserve"> </w:t>
      </w:r>
      <w:r w:rsidRPr="00C90C30">
        <w:rPr>
          <w:rFonts w:ascii="Times New Roman" w:eastAsia="Times New Roman" w:hAnsi="Times New Roman" w:cs="Times New Roman"/>
          <w:color w:val="000000"/>
          <w:lang w:eastAsia="ru-RU"/>
        </w:rPr>
        <w:t xml:space="preserve">сформировать систему компетенций в контексте квалификационных требований специальности </w:t>
      </w:r>
      <w:r w:rsidRPr="00C90C30">
        <w:rPr>
          <w:rFonts w:ascii="Times New Roman" w:eastAsia="Times New Roman" w:hAnsi="Times New Roman" w:cs="Times New Roman"/>
          <w:lang w:eastAsia="ru-RU"/>
        </w:rPr>
        <w:t>5В060700-Биология</w:t>
      </w:r>
      <w:r w:rsidRPr="00C90C30">
        <w:rPr>
          <w:rFonts w:ascii="Times New Roman" w:eastAsia="Times New Roman" w:hAnsi="Times New Roman" w:cs="Times New Roman"/>
          <w:color w:val="000000"/>
          <w:lang w:eastAsia="ru-RU"/>
        </w:rPr>
        <w:t xml:space="preserve">: </w:t>
      </w:r>
    </w:p>
    <w:p w:rsidR="00C90C30" w:rsidRPr="00C90C30" w:rsidRDefault="00C90C30" w:rsidP="00C90C30">
      <w:pPr>
        <w:autoSpaceDE w:val="0"/>
        <w:autoSpaceDN w:val="0"/>
        <w:adjustRightInd w:val="0"/>
        <w:jc w:val="both"/>
        <w:rPr>
          <w:rFonts w:ascii="Times New Roman" w:hAnsi="Times New Roman" w:cs="Times New Roman"/>
          <w:shd w:val="clear" w:color="auto" w:fill="FFFFFF"/>
          <w:lang w:val="kk-KZ"/>
        </w:rPr>
      </w:pPr>
      <w:r w:rsidRPr="00C90C30">
        <w:rPr>
          <w:rFonts w:ascii="Times New Roman" w:eastAsia="Times New Roman" w:hAnsi="Times New Roman" w:cs="Times New Roman"/>
          <w:color w:val="000000"/>
          <w:lang w:eastAsia="ru-RU"/>
        </w:rPr>
        <w:t>А) когнитивные:</w:t>
      </w:r>
      <w:r w:rsidRPr="00C90C30">
        <w:rPr>
          <w:rFonts w:ascii="Times New Roman" w:eastAsia="Times New Roman" w:hAnsi="Times New Roman" w:cs="Times New Roman"/>
          <w:color w:val="000000"/>
          <w:lang w:val="kk-KZ" w:eastAsia="ru-RU"/>
        </w:rPr>
        <w:t xml:space="preserve"> </w:t>
      </w:r>
      <w:r w:rsidRPr="00C90C30">
        <w:rPr>
          <w:rFonts w:ascii="Times New Roman" w:eastAsia="Times New Roman" w:hAnsi="Times New Roman" w:cs="Times New Roman"/>
          <w:lang w:eastAsia="ru-RU"/>
        </w:rPr>
        <w:t xml:space="preserve">формирование у студентов системы знаний и представлений </w:t>
      </w:r>
      <w:r w:rsidRPr="00C90C30">
        <w:rPr>
          <w:rFonts w:ascii="Times New Roman" w:hAnsi="Times New Roman" w:cs="Times New Roman"/>
          <w:shd w:val="clear" w:color="auto" w:fill="FFFFFF"/>
        </w:rPr>
        <w:t>о </w:t>
      </w:r>
      <w:r w:rsidRPr="00C90C30">
        <w:rPr>
          <w:rFonts w:ascii="Times New Roman" w:hAnsi="Times New Roman" w:cs="Times New Roman"/>
          <w:shd w:val="clear" w:color="auto" w:fill="FFFFFF"/>
          <w:lang w:val="kk-KZ"/>
        </w:rPr>
        <w:t>механизмах адаптации организма</w:t>
      </w:r>
      <w:r w:rsidRPr="00C90C30">
        <w:rPr>
          <w:rFonts w:ascii="Times New Roman" w:hAnsi="Times New Roman" w:cs="Times New Roman"/>
          <w:shd w:val="clear" w:color="auto" w:fill="FFFFFF"/>
        </w:rPr>
        <w:t xml:space="preserve"> к условиям окружающей среды</w:t>
      </w:r>
      <w:r w:rsidRPr="00C90C30">
        <w:rPr>
          <w:rFonts w:ascii="Times New Roman" w:hAnsi="Times New Roman" w:cs="Times New Roman"/>
          <w:shd w:val="clear" w:color="auto" w:fill="FFFFFF"/>
          <w:lang w:val="kk-KZ"/>
        </w:rPr>
        <w:t>.</w:t>
      </w:r>
    </w:p>
    <w:p w:rsidR="00C90C30" w:rsidRPr="00C90C30" w:rsidRDefault="00C90C30" w:rsidP="00C90C30">
      <w:pPr>
        <w:autoSpaceDE w:val="0"/>
        <w:autoSpaceDN w:val="0"/>
        <w:adjustRightInd w:val="0"/>
        <w:jc w:val="both"/>
        <w:rPr>
          <w:rFonts w:ascii="Times New Roman" w:eastAsia="Times New Roman" w:hAnsi="Times New Roman" w:cs="Times New Roman"/>
          <w:lang w:eastAsia="ru-RU"/>
        </w:rPr>
      </w:pPr>
      <w:r w:rsidRPr="00C90C30">
        <w:rPr>
          <w:rFonts w:ascii="Times New Roman" w:eastAsia="Times New Roman" w:hAnsi="Times New Roman" w:cs="Times New Roman"/>
          <w:lang w:eastAsia="ru-RU"/>
        </w:rPr>
        <w:t xml:space="preserve"> Б) функциональные: формирование у студентов </w:t>
      </w:r>
      <w:proofErr w:type="spellStart"/>
      <w:r w:rsidRPr="00C90C30">
        <w:rPr>
          <w:rFonts w:ascii="Times New Roman" w:eastAsia="Times New Roman" w:hAnsi="Times New Roman" w:cs="Times New Roman"/>
          <w:lang w:eastAsia="ru-RU"/>
        </w:rPr>
        <w:t>способн</w:t>
      </w:r>
      <w:proofErr w:type="spellEnd"/>
      <w:r w:rsidRPr="00C90C30">
        <w:rPr>
          <w:rFonts w:ascii="Times New Roman" w:eastAsia="Times New Roman" w:hAnsi="Times New Roman" w:cs="Times New Roman"/>
          <w:lang w:val="kk-KZ" w:eastAsia="ru-RU"/>
        </w:rPr>
        <w:t xml:space="preserve">ости </w:t>
      </w:r>
      <w:r w:rsidRPr="00C90C30">
        <w:rPr>
          <w:rFonts w:ascii="Times New Roman" w:eastAsia="Times New Roman" w:hAnsi="Times New Roman" w:cs="Times New Roman"/>
          <w:color w:val="000000"/>
          <w:lang w:eastAsia="ru-RU"/>
        </w:rPr>
        <w:t>включать нов</w:t>
      </w:r>
      <w:r w:rsidRPr="00C90C30">
        <w:rPr>
          <w:rFonts w:ascii="Times New Roman" w:eastAsia="Times New Roman" w:hAnsi="Times New Roman" w:cs="Times New Roman"/>
          <w:color w:val="000000"/>
          <w:lang w:val="kk-KZ" w:eastAsia="ru-RU"/>
        </w:rPr>
        <w:t>ы</w:t>
      </w:r>
      <w:r w:rsidRPr="00C90C30">
        <w:rPr>
          <w:rFonts w:ascii="Times New Roman" w:eastAsia="Times New Roman" w:hAnsi="Times New Roman" w:cs="Times New Roman"/>
          <w:color w:val="000000"/>
          <w:lang w:eastAsia="ru-RU"/>
        </w:rPr>
        <w:t xml:space="preserve">е </w:t>
      </w:r>
      <w:proofErr w:type="spellStart"/>
      <w:r w:rsidRPr="00C90C30">
        <w:rPr>
          <w:rFonts w:ascii="Times New Roman" w:eastAsia="Times New Roman" w:hAnsi="Times New Roman" w:cs="Times New Roman"/>
          <w:color w:val="000000"/>
          <w:lang w:eastAsia="ru-RU"/>
        </w:rPr>
        <w:t>знани</w:t>
      </w:r>
      <w:proofErr w:type="spellEnd"/>
      <w:r w:rsidRPr="00C90C30">
        <w:rPr>
          <w:rFonts w:ascii="Times New Roman" w:eastAsia="Times New Roman" w:hAnsi="Times New Roman" w:cs="Times New Roman"/>
          <w:color w:val="000000"/>
          <w:lang w:val="kk-KZ" w:eastAsia="ru-RU"/>
        </w:rPr>
        <w:t>я по адаптационной физиологии</w:t>
      </w:r>
      <w:r w:rsidRPr="00C90C30">
        <w:rPr>
          <w:rFonts w:ascii="Times New Roman" w:eastAsia="Times New Roman" w:hAnsi="Times New Roman" w:cs="Times New Roman"/>
          <w:color w:val="000000"/>
          <w:lang w:eastAsia="ru-RU"/>
        </w:rPr>
        <w:t xml:space="preserve"> в контекст базов</w:t>
      </w:r>
      <w:r w:rsidRPr="00C90C30">
        <w:rPr>
          <w:rFonts w:ascii="Times New Roman" w:eastAsia="Times New Roman" w:hAnsi="Times New Roman" w:cs="Times New Roman"/>
          <w:color w:val="000000"/>
          <w:lang w:val="kk-KZ" w:eastAsia="ru-RU"/>
        </w:rPr>
        <w:t xml:space="preserve">ых </w:t>
      </w:r>
      <w:proofErr w:type="spellStart"/>
      <w:r w:rsidRPr="00C90C30">
        <w:rPr>
          <w:rFonts w:ascii="Times New Roman" w:eastAsia="Times New Roman" w:hAnsi="Times New Roman" w:cs="Times New Roman"/>
          <w:color w:val="000000"/>
          <w:lang w:eastAsia="ru-RU"/>
        </w:rPr>
        <w:t>знани</w:t>
      </w:r>
      <w:proofErr w:type="spellEnd"/>
      <w:r w:rsidRPr="00C90C30">
        <w:rPr>
          <w:rFonts w:ascii="Times New Roman" w:eastAsia="Times New Roman" w:hAnsi="Times New Roman" w:cs="Times New Roman"/>
          <w:color w:val="000000"/>
          <w:lang w:val="kk-KZ" w:eastAsia="ru-RU"/>
        </w:rPr>
        <w:t>й</w:t>
      </w:r>
      <w:r w:rsidRPr="00C90C30">
        <w:rPr>
          <w:rFonts w:ascii="Times New Roman" w:eastAsia="Times New Roman" w:hAnsi="Times New Roman" w:cs="Times New Roman"/>
          <w:color w:val="000000"/>
          <w:lang w:eastAsia="ru-RU"/>
        </w:rPr>
        <w:t xml:space="preserve"> специальности, </w:t>
      </w:r>
      <w:r w:rsidRPr="00C90C30">
        <w:rPr>
          <w:rFonts w:ascii="Times New Roman" w:eastAsia="Times New Roman" w:hAnsi="Times New Roman" w:cs="Times New Roman"/>
          <w:color w:val="000000"/>
          <w:lang w:val="kk-KZ" w:eastAsia="ru-RU"/>
        </w:rPr>
        <w:t xml:space="preserve">умение </w:t>
      </w:r>
      <w:r w:rsidRPr="00C90C30">
        <w:rPr>
          <w:rFonts w:ascii="Times New Roman" w:eastAsia="Times New Roman" w:hAnsi="Times New Roman" w:cs="Times New Roman"/>
          <w:lang w:eastAsia="ru-RU"/>
        </w:rPr>
        <w:t xml:space="preserve">интерпретировать </w:t>
      </w:r>
      <w:r w:rsidRPr="00C90C30">
        <w:rPr>
          <w:rFonts w:ascii="Times New Roman" w:eastAsia="Times New Roman" w:hAnsi="Times New Roman" w:cs="Times New Roman"/>
          <w:lang w:val="kk-KZ" w:eastAsia="ru-RU"/>
        </w:rPr>
        <w:t>его содержание</w:t>
      </w:r>
      <w:r w:rsidRPr="00C90C30">
        <w:rPr>
          <w:rFonts w:ascii="Times New Roman" w:eastAsia="Times New Roman" w:hAnsi="Times New Roman" w:cs="Times New Roman"/>
          <w:lang w:eastAsia="ru-RU"/>
        </w:rPr>
        <w:t>;</w:t>
      </w:r>
    </w:p>
    <w:p w:rsidR="00C90C30" w:rsidRPr="00C90C30" w:rsidRDefault="00C90C30" w:rsidP="00C90C30">
      <w:pPr>
        <w:autoSpaceDE w:val="0"/>
        <w:autoSpaceDN w:val="0"/>
        <w:adjustRightInd w:val="0"/>
        <w:jc w:val="both"/>
        <w:rPr>
          <w:rFonts w:ascii="Times New Roman" w:eastAsia="Times New Roman" w:hAnsi="Times New Roman" w:cs="Times New Roman"/>
          <w:lang w:eastAsia="ru-RU"/>
        </w:rPr>
      </w:pPr>
      <w:r w:rsidRPr="00C90C30">
        <w:rPr>
          <w:rFonts w:ascii="Times New Roman" w:eastAsia="Times New Roman" w:hAnsi="Times New Roman" w:cs="Times New Roman"/>
          <w:lang w:eastAsia="ru-RU"/>
        </w:rPr>
        <w:t xml:space="preserve">- анализировать учебную ситуацию, предлагать направление её решения; </w:t>
      </w:r>
    </w:p>
    <w:p w:rsidR="00C90C30" w:rsidRPr="00C90C30" w:rsidRDefault="00C90C30" w:rsidP="00C90C30">
      <w:pPr>
        <w:autoSpaceDE w:val="0"/>
        <w:autoSpaceDN w:val="0"/>
        <w:adjustRightInd w:val="0"/>
        <w:rPr>
          <w:rFonts w:ascii="Times New Roman" w:eastAsia="Times New Roman" w:hAnsi="Times New Roman" w:cs="Times New Roman"/>
          <w:lang w:eastAsia="ru-RU"/>
        </w:rPr>
      </w:pPr>
      <w:r w:rsidRPr="00C90C30">
        <w:rPr>
          <w:rFonts w:ascii="Times New Roman" w:eastAsia="Times New Roman" w:hAnsi="Times New Roman" w:cs="Times New Roman"/>
          <w:lang w:eastAsia="ru-RU"/>
        </w:rPr>
        <w:t xml:space="preserve">- использовать </w:t>
      </w:r>
      <w:r w:rsidRPr="00C90C30">
        <w:rPr>
          <w:rFonts w:ascii="Times New Roman" w:eastAsia="Times New Roman" w:hAnsi="Times New Roman" w:cs="Times New Roman"/>
          <w:lang w:val="kk-KZ" w:eastAsia="ru-RU"/>
        </w:rPr>
        <w:t xml:space="preserve">различные </w:t>
      </w:r>
      <w:r w:rsidRPr="00C90C30">
        <w:rPr>
          <w:rFonts w:ascii="Times New Roman" w:eastAsia="Times New Roman" w:hAnsi="Times New Roman" w:cs="Times New Roman"/>
          <w:lang w:eastAsia="ru-RU"/>
        </w:rPr>
        <w:t>активные и интерактивные методы</w:t>
      </w:r>
      <w:r w:rsidRPr="00C90C30">
        <w:rPr>
          <w:rFonts w:ascii="Times New Roman" w:eastAsia="Times New Roman" w:hAnsi="Times New Roman" w:cs="Times New Roman"/>
          <w:lang w:val="kk-KZ" w:eastAsia="ru-RU"/>
        </w:rPr>
        <w:t xml:space="preserve">, экспериментальные методы, </w:t>
      </w:r>
      <w:r w:rsidRPr="00C90C30">
        <w:rPr>
          <w:rFonts w:ascii="Times New Roman" w:eastAsia="Times New Roman" w:hAnsi="Times New Roman" w:cs="Times New Roman"/>
          <w:lang w:eastAsia="ru-RU"/>
        </w:rPr>
        <w:t>индивидуальные тематические исследования, групповые проекты, метод кейсов</w:t>
      </w:r>
      <w:r w:rsidRPr="00C90C30">
        <w:rPr>
          <w:rFonts w:ascii="Times New Roman" w:eastAsia="Times New Roman" w:hAnsi="Times New Roman" w:cs="Times New Roman"/>
          <w:lang w:val="kk-KZ" w:eastAsia="ru-RU"/>
        </w:rPr>
        <w:t xml:space="preserve"> и др.,</w:t>
      </w:r>
      <w:r w:rsidRPr="00C90C30">
        <w:rPr>
          <w:rFonts w:ascii="Times New Roman" w:eastAsia="Times New Roman" w:hAnsi="Times New Roman" w:cs="Times New Roman"/>
          <w:lang w:eastAsia="ru-RU"/>
        </w:rPr>
        <w:t xml:space="preserve"> свойственные области изучения </w:t>
      </w:r>
      <w:r w:rsidRPr="00C90C30">
        <w:rPr>
          <w:rFonts w:ascii="Times New Roman" w:eastAsia="Times New Roman" w:hAnsi="Times New Roman" w:cs="Times New Roman"/>
          <w:lang w:val="kk-KZ" w:eastAsia="ru-RU"/>
        </w:rPr>
        <w:t xml:space="preserve">эндокринных функций организма </w:t>
      </w:r>
      <w:r w:rsidRPr="00C90C30">
        <w:rPr>
          <w:rFonts w:ascii="Times New Roman" w:eastAsia="Times New Roman" w:hAnsi="Times New Roman" w:cs="Times New Roman"/>
          <w:lang w:eastAsia="ru-RU"/>
        </w:rPr>
        <w:t xml:space="preserve">в индивидуальной или групповой учебно-исследовательской деятельности; </w:t>
      </w:r>
    </w:p>
    <w:p w:rsidR="00C90C30" w:rsidRPr="00C90C30" w:rsidRDefault="00C90C30" w:rsidP="00C90C30">
      <w:pPr>
        <w:autoSpaceDE w:val="0"/>
        <w:autoSpaceDN w:val="0"/>
        <w:adjustRightInd w:val="0"/>
        <w:jc w:val="both"/>
        <w:rPr>
          <w:rFonts w:ascii="Times New Roman" w:eastAsia="Times New Roman" w:hAnsi="Times New Roman" w:cs="Times New Roman"/>
          <w:lang w:eastAsia="ru-RU"/>
        </w:rPr>
      </w:pPr>
      <w:r w:rsidRPr="00C90C30">
        <w:rPr>
          <w:rFonts w:ascii="Times New Roman" w:eastAsia="Times New Roman" w:hAnsi="Times New Roman" w:cs="Times New Roman"/>
          <w:lang w:eastAsia="ru-RU"/>
        </w:rPr>
        <w:t xml:space="preserve">В) системные: </w:t>
      </w:r>
      <w:r w:rsidRPr="00C90C30">
        <w:rPr>
          <w:rFonts w:ascii="Times New Roman" w:eastAsia="Times New Roman" w:hAnsi="Times New Roman" w:cs="Times New Roman"/>
          <w:lang w:val="kk-KZ" w:eastAsia="ru-RU"/>
        </w:rPr>
        <w:t xml:space="preserve">формирование у студентов </w:t>
      </w:r>
      <w:proofErr w:type="spellStart"/>
      <w:r w:rsidRPr="00C90C30">
        <w:rPr>
          <w:rFonts w:ascii="Times New Roman" w:eastAsia="Times New Roman" w:hAnsi="Times New Roman" w:cs="Times New Roman"/>
          <w:lang w:eastAsia="ru-RU"/>
        </w:rPr>
        <w:t>способн</w:t>
      </w:r>
      <w:proofErr w:type="spellEnd"/>
      <w:r w:rsidRPr="00C90C30">
        <w:rPr>
          <w:rFonts w:ascii="Times New Roman" w:eastAsia="Times New Roman" w:hAnsi="Times New Roman" w:cs="Times New Roman"/>
          <w:lang w:val="kk-KZ" w:eastAsia="ru-RU"/>
        </w:rPr>
        <w:t xml:space="preserve">ости </w:t>
      </w:r>
      <w:r w:rsidRPr="00C90C30">
        <w:rPr>
          <w:rFonts w:ascii="Times New Roman" w:eastAsia="Times New Roman" w:hAnsi="Times New Roman" w:cs="Times New Roman"/>
          <w:lang w:eastAsia="ru-RU"/>
        </w:rPr>
        <w:t xml:space="preserve">обобщать, интерпретировать и оценивать полученные результаты обучения </w:t>
      </w:r>
      <w:r w:rsidRPr="00C90C30">
        <w:rPr>
          <w:rFonts w:ascii="Times New Roman" w:eastAsia="Times New Roman" w:hAnsi="Times New Roman" w:cs="Times New Roman"/>
          <w:lang w:val="kk-KZ" w:eastAsia="ru-RU"/>
        </w:rPr>
        <w:t>по механизмам адаптации</w:t>
      </w:r>
      <w:r w:rsidRPr="00C90C30">
        <w:rPr>
          <w:rFonts w:ascii="Times New Roman" w:eastAsia="Times New Roman" w:hAnsi="Times New Roman" w:cs="Times New Roman"/>
          <w:lang w:eastAsia="ru-RU"/>
        </w:rPr>
        <w:t>;</w:t>
      </w:r>
      <w:r w:rsidRPr="00C90C30">
        <w:rPr>
          <w:rFonts w:ascii="Times New Roman" w:eastAsia="Times New Roman" w:hAnsi="Times New Roman" w:cs="Times New Roman"/>
          <w:lang w:val="kk-KZ" w:eastAsia="ru-RU"/>
        </w:rPr>
        <w:t xml:space="preserve"> </w:t>
      </w:r>
      <w:r w:rsidRPr="00C90C30">
        <w:rPr>
          <w:rFonts w:ascii="Times New Roman" w:eastAsia="Times New Roman" w:hAnsi="Times New Roman" w:cs="Times New Roman"/>
          <w:lang w:eastAsia="ru-RU"/>
        </w:rPr>
        <w:t xml:space="preserve">анализировать динамику решения научных проблем </w:t>
      </w:r>
      <w:r w:rsidRPr="00C90C30">
        <w:rPr>
          <w:rFonts w:ascii="Times New Roman" w:eastAsia="Times New Roman" w:hAnsi="Times New Roman" w:cs="Times New Roman"/>
          <w:lang w:val="kk-KZ" w:eastAsia="ru-RU"/>
        </w:rPr>
        <w:t>в области адаптации организма</w:t>
      </w:r>
      <w:r w:rsidRPr="00C90C30">
        <w:rPr>
          <w:rFonts w:ascii="Times New Roman" w:eastAsia="Times New Roman" w:hAnsi="Times New Roman" w:cs="Times New Roman"/>
          <w:lang w:eastAsia="ru-RU"/>
        </w:rPr>
        <w:t>;</w:t>
      </w:r>
      <w:r w:rsidRPr="00C90C30">
        <w:rPr>
          <w:rFonts w:ascii="Times New Roman" w:eastAsia="Times New Roman" w:hAnsi="Times New Roman" w:cs="Times New Roman"/>
          <w:lang w:val="kk-KZ" w:eastAsia="ru-RU"/>
        </w:rPr>
        <w:t xml:space="preserve"> умение </w:t>
      </w:r>
      <w:r w:rsidRPr="00C90C30">
        <w:rPr>
          <w:rFonts w:ascii="Times New Roman" w:eastAsia="Times New Roman" w:hAnsi="Times New Roman" w:cs="Times New Roman"/>
          <w:lang w:eastAsia="ru-RU"/>
        </w:rPr>
        <w:t>сделать анализ результатов изучения курса,</w:t>
      </w:r>
      <w:r w:rsidRPr="00C90C30">
        <w:rPr>
          <w:rFonts w:ascii="Times New Roman" w:eastAsia="Times New Roman" w:hAnsi="Times New Roman" w:cs="Times New Roman"/>
          <w:lang w:val="kk-KZ" w:eastAsia="ru-RU"/>
        </w:rPr>
        <w:t xml:space="preserve"> умение </w:t>
      </w:r>
      <w:r w:rsidRPr="00C90C30">
        <w:rPr>
          <w:rFonts w:ascii="Times New Roman" w:eastAsia="Times New Roman" w:hAnsi="Times New Roman" w:cs="Times New Roman"/>
          <w:lang w:eastAsia="ru-RU"/>
        </w:rPr>
        <w:t>обобщить их в виде научного эссе, презентации, рецензии, научного обзора</w:t>
      </w:r>
      <w:r w:rsidRPr="00C90C30">
        <w:rPr>
          <w:rFonts w:ascii="Times New Roman" w:eastAsia="Times New Roman" w:hAnsi="Times New Roman" w:cs="Times New Roman"/>
          <w:lang w:val="kk-KZ" w:eastAsia="ru-RU"/>
        </w:rPr>
        <w:t>,</w:t>
      </w:r>
      <w:r w:rsidRPr="00C90C30">
        <w:rPr>
          <w:rFonts w:ascii="Times New Roman" w:eastAsia="Times New Roman" w:hAnsi="Times New Roman" w:cs="Times New Roman"/>
          <w:lang w:eastAsia="ru-RU"/>
        </w:rPr>
        <w:t xml:space="preserve"> и т.д.; </w:t>
      </w:r>
    </w:p>
    <w:p w:rsidR="00C90C30" w:rsidRPr="00C90C30" w:rsidRDefault="00C90C30" w:rsidP="00C90C30">
      <w:pPr>
        <w:autoSpaceDE w:val="0"/>
        <w:autoSpaceDN w:val="0"/>
        <w:adjustRightInd w:val="0"/>
        <w:jc w:val="both"/>
        <w:rPr>
          <w:rFonts w:ascii="Times New Roman" w:eastAsia="Times New Roman" w:hAnsi="Times New Roman" w:cs="Times New Roman"/>
          <w:lang w:eastAsia="ru-RU"/>
        </w:rPr>
      </w:pPr>
      <w:r w:rsidRPr="00C90C30">
        <w:rPr>
          <w:rFonts w:ascii="Times New Roman" w:eastAsia="Times New Roman" w:hAnsi="Times New Roman" w:cs="Times New Roman"/>
          <w:lang w:eastAsia="ru-RU"/>
        </w:rPr>
        <w:t xml:space="preserve">Г) социальные: </w:t>
      </w:r>
      <w:r w:rsidRPr="00C90C30">
        <w:rPr>
          <w:rFonts w:ascii="Times New Roman" w:eastAsia="Times New Roman" w:hAnsi="Times New Roman" w:cs="Times New Roman"/>
          <w:lang w:val="kk-KZ" w:eastAsia="ru-RU"/>
        </w:rPr>
        <w:t xml:space="preserve">формирование </w:t>
      </w:r>
      <w:proofErr w:type="spellStart"/>
      <w:r w:rsidRPr="00C90C30">
        <w:rPr>
          <w:rFonts w:ascii="Times New Roman" w:eastAsia="Times New Roman" w:hAnsi="Times New Roman" w:cs="Times New Roman"/>
          <w:lang w:eastAsia="ru-RU"/>
        </w:rPr>
        <w:t>способн</w:t>
      </w:r>
      <w:proofErr w:type="spellEnd"/>
      <w:r w:rsidRPr="00C90C30">
        <w:rPr>
          <w:rFonts w:ascii="Times New Roman" w:eastAsia="Times New Roman" w:hAnsi="Times New Roman" w:cs="Times New Roman"/>
          <w:lang w:val="kk-KZ" w:eastAsia="ru-RU"/>
        </w:rPr>
        <w:t xml:space="preserve">ости </w:t>
      </w:r>
      <w:r w:rsidRPr="00C90C30">
        <w:rPr>
          <w:rFonts w:ascii="Times New Roman" w:eastAsia="Times New Roman" w:hAnsi="Times New Roman" w:cs="Times New Roman"/>
          <w:lang w:eastAsia="ru-RU"/>
        </w:rPr>
        <w:t>к конструктивному учебному и социальному взаимодействию и сотрудничеству в группе;</w:t>
      </w:r>
      <w:r w:rsidRPr="00C90C30">
        <w:rPr>
          <w:rFonts w:ascii="Times New Roman" w:eastAsia="Times New Roman" w:hAnsi="Times New Roman" w:cs="Times New Roman"/>
          <w:lang w:val="kk-KZ" w:eastAsia="ru-RU"/>
        </w:rPr>
        <w:t xml:space="preserve"> умение </w:t>
      </w:r>
      <w:r w:rsidRPr="00C90C30">
        <w:rPr>
          <w:rFonts w:ascii="Times New Roman" w:eastAsia="Times New Roman" w:hAnsi="Times New Roman" w:cs="Times New Roman"/>
          <w:lang w:eastAsia="ru-RU"/>
        </w:rPr>
        <w:t xml:space="preserve">предлагать к </w:t>
      </w:r>
      <w:proofErr w:type="gramStart"/>
      <w:r w:rsidRPr="00C90C30">
        <w:rPr>
          <w:rFonts w:ascii="Times New Roman" w:eastAsia="Times New Roman" w:hAnsi="Times New Roman" w:cs="Times New Roman"/>
          <w:lang w:eastAsia="ru-RU"/>
        </w:rPr>
        <w:t>рассмотрению  проблему</w:t>
      </w:r>
      <w:proofErr w:type="gramEnd"/>
      <w:r w:rsidRPr="00C90C30">
        <w:rPr>
          <w:rFonts w:ascii="Times New Roman" w:eastAsia="Times New Roman" w:hAnsi="Times New Roman" w:cs="Times New Roman"/>
          <w:lang w:eastAsia="ru-RU"/>
        </w:rPr>
        <w:t>, аргументировать её важность;</w:t>
      </w:r>
      <w:r w:rsidRPr="00C90C30">
        <w:rPr>
          <w:rFonts w:ascii="Times New Roman" w:eastAsia="Times New Roman" w:hAnsi="Times New Roman" w:cs="Times New Roman"/>
          <w:lang w:val="kk-KZ" w:eastAsia="ru-RU"/>
        </w:rPr>
        <w:t xml:space="preserve"> умение формулировать и определять цель и задачи исследований; </w:t>
      </w:r>
      <w:r w:rsidRPr="00C90C30">
        <w:rPr>
          <w:rFonts w:ascii="Times New Roman" w:eastAsia="Times New Roman" w:hAnsi="Times New Roman" w:cs="Times New Roman"/>
          <w:lang w:eastAsia="ru-RU"/>
        </w:rPr>
        <w:t>воспринимать критику и критиковать; работать в команде;</w:t>
      </w:r>
    </w:p>
    <w:p w:rsidR="00C90C30" w:rsidRDefault="00C90C30" w:rsidP="00C90C30">
      <w:pPr>
        <w:adjustRightInd w:val="0"/>
        <w:jc w:val="both"/>
        <w:rPr>
          <w:rFonts w:ascii="Times New Roman" w:eastAsia="Times New Roman" w:hAnsi="Times New Roman" w:cs="Times New Roman"/>
          <w:lang w:eastAsia="ru-RU"/>
        </w:rPr>
      </w:pPr>
      <w:r w:rsidRPr="00C90C30">
        <w:rPr>
          <w:rFonts w:ascii="Times New Roman" w:eastAsia="Times New Roman" w:hAnsi="Times New Roman" w:cs="Times New Roman"/>
          <w:lang w:eastAsia="ru-RU"/>
        </w:rPr>
        <w:t xml:space="preserve">Д) </w:t>
      </w:r>
      <w:proofErr w:type="spellStart"/>
      <w:r w:rsidRPr="00C90C30">
        <w:rPr>
          <w:rFonts w:ascii="Times New Roman" w:eastAsia="Times New Roman" w:hAnsi="Times New Roman" w:cs="Times New Roman"/>
          <w:lang w:eastAsia="ru-RU"/>
        </w:rPr>
        <w:t>метакомпетенции</w:t>
      </w:r>
      <w:proofErr w:type="spellEnd"/>
      <w:r w:rsidRPr="00C90C30">
        <w:rPr>
          <w:rFonts w:ascii="Times New Roman" w:eastAsia="Times New Roman" w:hAnsi="Times New Roman" w:cs="Times New Roman"/>
          <w:lang w:eastAsia="ru-RU"/>
        </w:rPr>
        <w:t xml:space="preserve">: </w:t>
      </w:r>
      <w:r w:rsidRPr="00C90C30">
        <w:rPr>
          <w:rFonts w:ascii="Times New Roman" w:eastAsia="Times New Roman" w:hAnsi="Times New Roman" w:cs="Times New Roman"/>
          <w:lang w:val="kk-KZ" w:eastAsia="ru-RU"/>
        </w:rPr>
        <w:t xml:space="preserve">формирование </w:t>
      </w:r>
      <w:proofErr w:type="spellStart"/>
      <w:r w:rsidRPr="00C90C30">
        <w:rPr>
          <w:rFonts w:ascii="Times New Roman" w:eastAsia="Times New Roman" w:hAnsi="Times New Roman" w:cs="Times New Roman"/>
          <w:lang w:eastAsia="ru-RU"/>
        </w:rPr>
        <w:t>способн</w:t>
      </w:r>
      <w:proofErr w:type="spellEnd"/>
      <w:r w:rsidRPr="00C90C30">
        <w:rPr>
          <w:rFonts w:ascii="Times New Roman" w:eastAsia="Times New Roman" w:hAnsi="Times New Roman" w:cs="Times New Roman"/>
          <w:lang w:val="kk-KZ" w:eastAsia="ru-RU"/>
        </w:rPr>
        <w:t xml:space="preserve">остей, </w:t>
      </w:r>
      <w:r w:rsidRPr="00C90C30">
        <w:rPr>
          <w:rFonts w:ascii="Times New Roman" w:eastAsia="Times New Roman" w:hAnsi="Times New Roman" w:cs="Times New Roman"/>
          <w:color w:val="000000"/>
          <w:lang w:eastAsia="ru-RU"/>
        </w:rPr>
        <w:t>необходимы</w:t>
      </w:r>
      <w:r w:rsidRPr="00C90C30">
        <w:rPr>
          <w:rFonts w:ascii="Times New Roman" w:eastAsia="Times New Roman" w:hAnsi="Times New Roman" w:cs="Times New Roman"/>
          <w:color w:val="000000"/>
          <w:lang w:val="kk-KZ" w:eastAsia="ru-RU"/>
        </w:rPr>
        <w:t>х</w:t>
      </w:r>
      <w:r w:rsidRPr="00C90C30">
        <w:rPr>
          <w:rFonts w:ascii="Times New Roman" w:eastAsia="Times New Roman" w:hAnsi="Times New Roman" w:cs="Times New Roman"/>
          <w:color w:val="000000"/>
          <w:lang w:eastAsia="ru-RU"/>
        </w:rPr>
        <w:t xml:space="preserve"> </w:t>
      </w:r>
      <w:r w:rsidRPr="00C90C30">
        <w:rPr>
          <w:rFonts w:ascii="Times New Roman" w:eastAsia="Times New Roman" w:hAnsi="Times New Roman" w:cs="Times New Roman"/>
          <w:lang w:eastAsia="ru-RU"/>
        </w:rPr>
        <w:t>в реализации индивидуальной траектории обучения; объективной оценки своих достижений; определять направления дальнейшего личностного и профессионального развития и др.</w:t>
      </w:r>
      <w:r w:rsidRPr="00C90C30">
        <w:rPr>
          <w:rFonts w:ascii="Times New Roman" w:eastAsia="Times New Roman" w:hAnsi="Times New Roman" w:cs="Times New Roman"/>
          <w:b/>
          <w:lang w:eastAsia="ru-RU"/>
        </w:rPr>
        <w:t xml:space="preserve"> </w:t>
      </w:r>
      <w:r w:rsidRPr="00C90C30">
        <w:rPr>
          <w:rFonts w:ascii="Times New Roman" w:eastAsia="Times New Roman" w:hAnsi="Times New Roman" w:cs="Times New Roman"/>
          <w:lang w:eastAsia="ru-RU"/>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222"/>
        <w:gridCol w:w="708"/>
      </w:tblGrid>
      <w:tr w:rsidR="00203198" w:rsidRPr="001351E9" w:rsidTr="00292715">
        <w:trPr>
          <w:cantSplit/>
          <w:trHeight w:val="418"/>
        </w:trPr>
        <w:tc>
          <w:tcPr>
            <w:tcW w:w="709" w:type="dxa"/>
          </w:tcPr>
          <w:p w:rsidR="00203198" w:rsidRPr="001351E9" w:rsidRDefault="00203198" w:rsidP="00292715">
            <w:pPr>
              <w:snapToGrid w:val="0"/>
              <w:rPr>
                <w:rFonts w:ascii="Times New Roman" w:eastAsia="Times New Roman" w:hAnsi="Times New Roman" w:cs="Times New Roman"/>
                <w:lang w:val="kk-KZ" w:eastAsia="ru-RU"/>
              </w:rPr>
            </w:pPr>
            <w:proofErr w:type="spellStart"/>
            <w:r w:rsidRPr="001351E9">
              <w:rPr>
                <w:rFonts w:ascii="Times New Roman" w:eastAsia="Times New Roman" w:hAnsi="Times New Roman" w:cs="Times New Roman"/>
                <w:b/>
                <w:lang w:eastAsia="ru-RU"/>
              </w:rPr>
              <w:t>Нед</w:t>
            </w:r>
            <w:proofErr w:type="spellEnd"/>
            <w:r w:rsidR="00292715">
              <w:rPr>
                <w:rFonts w:ascii="Times New Roman" w:eastAsia="Times New Roman" w:hAnsi="Times New Roman" w:cs="Times New Roman"/>
                <w:b/>
                <w:lang w:val="kk-KZ" w:eastAsia="ru-RU"/>
              </w:rPr>
              <w:t>.</w:t>
            </w:r>
          </w:p>
        </w:tc>
        <w:tc>
          <w:tcPr>
            <w:tcW w:w="8222" w:type="dxa"/>
          </w:tcPr>
          <w:p w:rsidR="00203198" w:rsidRPr="001351E9" w:rsidRDefault="00203198" w:rsidP="00B4598A">
            <w:pPr>
              <w:snapToGrid w:val="0"/>
              <w:jc w:val="center"/>
              <w:rPr>
                <w:rFonts w:ascii="Times New Roman" w:eastAsia="Times New Roman" w:hAnsi="Times New Roman" w:cs="Times New Roman"/>
                <w:lang w:val="kk-KZ" w:eastAsia="ru-RU"/>
              </w:rPr>
            </w:pPr>
            <w:r w:rsidRPr="001351E9">
              <w:rPr>
                <w:rFonts w:ascii="Times New Roman" w:eastAsia="Times New Roman" w:hAnsi="Times New Roman" w:cs="Times New Roman"/>
                <w:b/>
                <w:lang w:eastAsia="ru-RU"/>
              </w:rPr>
              <w:t>Название темы</w:t>
            </w:r>
          </w:p>
        </w:tc>
        <w:tc>
          <w:tcPr>
            <w:tcW w:w="708" w:type="dxa"/>
          </w:tcPr>
          <w:p w:rsidR="00203198" w:rsidRPr="001351E9" w:rsidRDefault="00292715" w:rsidP="00B4598A">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en-US" w:eastAsia="ru-RU"/>
              </w:rPr>
              <w:t>max</w:t>
            </w:r>
          </w:p>
          <w:p w:rsidR="00203198" w:rsidRPr="001351E9" w:rsidRDefault="00203198" w:rsidP="00B4598A">
            <w:pPr>
              <w:snapToGrid w:val="0"/>
              <w:jc w:val="center"/>
              <w:rPr>
                <w:rFonts w:ascii="Times New Roman" w:eastAsia="Times New Roman" w:hAnsi="Times New Roman" w:cs="Times New Roman"/>
                <w:lang w:val="kk-KZ" w:eastAsia="ru-RU"/>
              </w:rPr>
            </w:pPr>
            <w:proofErr w:type="gramStart"/>
            <w:r w:rsidRPr="001351E9">
              <w:rPr>
                <w:rFonts w:ascii="Times New Roman" w:eastAsia="Times New Roman" w:hAnsi="Times New Roman" w:cs="Times New Roman"/>
                <w:b/>
                <w:lang w:eastAsia="ru-RU"/>
              </w:rPr>
              <w:t>балл</w:t>
            </w:r>
            <w:proofErr w:type="gramEnd"/>
          </w:p>
        </w:tc>
      </w:tr>
      <w:tr w:rsidR="00203198" w:rsidRPr="001351E9" w:rsidTr="00292715">
        <w:tc>
          <w:tcPr>
            <w:tcW w:w="709" w:type="dxa"/>
          </w:tcPr>
          <w:p w:rsidR="00203198" w:rsidRPr="001351E9" w:rsidRDefault="00203198" w:rsidP="00B4598A">
            <w:pPr>
              <w:snapToGrid w:val="0"/>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3</w:t>
            </w:r>
          </w:p>
        </w:tc>
        <w:tc>
          <w:tcPr>
            <w:tcW w:w="8222" w:type="dxa"/>
          </w:tcPr>
          <w:p w:rsidR="00203198" w:rsidRDefault="00203198" w:rsidP="00B4598A">
            <w:pPr>
              <w:snapToGrid w:val="0"/>
              <w:ind w:firstLine="34"/>
              <w:jc w:val="both"/>
              <w:rPr>
                <w:rFonts w:ascii="Times New Roman" w:hAnsi="Times New Roman" w:cs="Times New Roman"/>
                <w:lang w:val="kk-KZ"/>
              </w:rPr>
            </w:pPr>
            <w:r w:rsidRPr="001351E9">
              <w:rPr>
                <w:rFonts w:ascii="Times New Roman" w:eastAsia="Times New Roman" w:hAnsi="Times New Roman" w:cs="Times New Roman"/>
                <w:b/>
                <w:lang w:val="kk-KZ" w:eastAsia="ru-RU"/>
              </w:rPr>
              <w:t xml:space="preserve">СРСП 1. </w:t>
            </w:r>
            <w:r w:rsidRPr="00203198">
              <w:rPr>
                <w:rFonts w:ascii="Times New Roman" w:hAnsi="Times New Roman" w:cs="Times New Roman"/>
                <w:b/>
                <w:lang w:val="kk-KZ"/>
              </w:rPr>
              <w:t xml:space="preserve">Основные принципы регуляции физиологических функций организма. Теория функциональных систем по </w:t>
            </w:r>
            <w:proofErr w:type="spellStart"/>
            <w:r w:rsidRPr="00203198">
              <w:rPr>
                <w:rFonts w:ascii="Times New Roman" w:hAnsi="Times New Roman" w:cs="Times New Roman"/>
                <w:b/>
              </w:rPr>
              <w:t>П.К.Анохин</w:t>
            </w:r>
            <w:proofErr w:type="spellEnd"/>
            <w:r w:rsidRPr="00203198">
              <w:rPr>
                <w:rFonts w:ascii="Times New Roman" w:hAnsi="Times New Roman" w:cs="Times New Roman"/>
                <w:b/>
                <w:lang w:val="kk-KZ"/>
              </w:rPr>
              <w:t>у.</w:t>
            </w:r>
          </w:p>
          <w:p w:rsidR="00203198" w:rsidRPr="00203198" w:rsidRDefault="00203198" w:rsidP="00203198">
            <w:pPr>
              <w:jc w:val="both"/>
              <w:rPr>
                <w:rFonts w:ascii="Times New Roman" w:eastAsia="Times New Roman" w:hAnsi="Times New Roman" w:cs="Times New Roman"/>
                <w:sz w:val="24"/>
                <w:szCs w:val="24"/>
                <w:lang w:eastAsia="ru-RU"/>
              </w:rPr>
            </w:pPr>
            <w:r w:rsidRPr="00203198">
              <w:rPr>
                <w:rFonts w:ascii="Times New Roman" w:eastAsia="Times New Roman" w:hAnsi="Times New Roman" w:cs="Times New Roman"/>
                <w:b/>
                <w:bCs/>
                <w:sz w:val="24"/>
                <w:szCs w:val="24"/>
                <w:lang w:eastAsia="ru-RU"/>
              </w:rPr>
              <w:t>Физиологическая регуляция</w:t>
            </w:r>
            <w:r w:rsidRPr="00203198">
              <w:rPr>
                <w:rFonts w:ascii="Times New Roman" w:eastAsia="Times New Roman" w:hAnsi="Times New Roman" w:cs="Times New Roman"/>
                <w:sz w:val="24"/>
                <w:szCs w:val="24"/>
                <w:lang w:eastAsia="ru-RU"/>
              </w:rPr>
              <w:t xml:space="preserve"> – это активное управление функциями организма и его поведением для поддержания оптимального уровня жизнедеятельности, постоянства внутренней среды и обменных процессов с целью приспособления организма к меняющимся условиям среды.</w:t>
            </w:r>
          </w:p>
          <w:p w:rsidR="00203198" w:rsidRPr="00203198" w:rsidRDefault="00203198" w:rsidP="00203198">
            <w:pPr>
              <w:jc w:val="both"/>
              <w:rPr>
                <w:rFonts w:ascii="Times New Roman" w:eastAsia="Times New Roman" w:hAnsi="Times New Roman" w:cs="Times New Roman"/>
                <w:sz w:val="24"/>
                <w:szCs w:val="24"/>
                <w:lang w:eastAsia="ru-RU"/>
              </w:rPr>
            </w:pPr>
            <w:r w:rsidRPr="00203198">
              <w:rPr>
                <w:rFonts w:ascii="Times New Roman" w:eastAsia="Times New Roman" w:hAnsi="Times New Roman" w:cs="Times New Roman"/>
                <w:i/>
                <w:iCs/>
                <w:sz w:val="24"/>
                <w:szCs w:val="24"/>
                <w:lang w:eastAsia="ru-RU"/>
              </w:rPr>
              <w:t>Механизмы физиологической регуляции</w:t>
            </w:r>
            <w:r w:rsidRPr="00203198">
              <w:rPr>
                <w:rFonts w:ascii="Times New Roman" w:eastAsia="Times New Roman" w:hAnsi="Times New Roman" w:cs="Times New Roman"/>
                <w:sz w:val="24"/>
                <w:szCs w:val="24"/>
                <w:lang w:eastAsia="ru-RU"/>
              </w:rPr>
              <w:t>:</w:t>
            </w:r>
          </w:p>
          <w:p w:rsidR="00203198" w:rsidRPr="00203198" w:rsidRDefault="00203198" w:rsidP="00203198">
            <w:pPr>
              <w:numPr>
                <w:ilvl w:val="0"/>
                <w:numId w:val="2"/>
              </w:numPr>
              <w:jc w:val="both"/>
              <w:rPr>
                <w:rFonts w:ascii="Times New Roman" w:eastAsia="Times New Roman" w:hAnsi="Times New Roman" w:cs="Times New Roman"/>
                <w:sz w:val="24"/>
                <w:szCs w:val="24"/>
                <w:lang w:eastAsia="ru-RU"/>
              </w:rPr>
            </w:pPr>
            <w:proofErr w:type="gramStart"/>
            <w:r w:rsidRPr="00203198">
              <w:rPr>
                <w:rFonts w:ascii="Times New Roman" w:eastAsia="Times New Roman" w:hAnsi="Times New Roman" w:cs="Times New Roman"/>
                <w:sz w:val="24"/>
                <w:szCs w:val="24"/>
                <w:lang w:eastAsia="ru-RU"/>
              </w:rPr>
              <w:t>нервный</w:t>
            </w:r>
            <w:proofErr w:type="gramEnd"/>
          </w:p>
          <w:p w:rsidR="00203198" w:rsidRPr="00203198" w:rsidRDefault="00203198" w:rsidP="00203198">
            <w:pPr>
              <w:numPr>
                <w:ilvl w:val="0"/>
                <w:numId w:val="2"/>
              </w:numPr>
              <w:jc w:val="both"/>
              <w:rPr>
                <w:rFonts w:ascii="Times New Roman" w:eastAsia="Times New Roman" w:hAnsi="Times New Roman" w:cs="Times New Roman"/>
                <w:sz w:val="24"/>
                <w:szCs w:val="24"/>
                <w:lang w:eastAsia="ru-RU"/>
              </w:rPr>
            </w:pPr>
            <w:proofErr w:type="gramStart"/>
            <w:r w:rsidRPr="00203198">
              <w:rPr>
                <w:rFonts w:ascii="Times New Roman" w:eastAsia="Times New Roman" w:hAnsi="Times New Roman" w:cs="Times New Roman"/>
                <w:sz w:val="24"/>
                <w:szCs w:val="24"/>
                <w:lang w:eastAsia="ru-RU"/>
              </w:rPr>
              <w:t>гуморальный</w:t>
            </w:r>
            <w:proofErr w:type="gramEnd"/>
            <w:r w:rsidRPr="00203198">
              <w:rPr>
                <w:rFonts w:ascii="Times New Roman" w:eastAsia="Times New Roman" w:hAnsi="Times New Roman" w:cs="Times New Roman"/>
                <w:sz w:val="24"/>
                <w:szCs w:val="24"/>
                <w:lang w:eastAsia="ru-RU"/>
              </w:rPr>
              <w:t>.</w:t>
            </w:r>
          </w:p>
          <w:p w:rsidR="00203198" w:rsidRPr="00203198" w:rsidRDefault="00203198" w:rsidP="00203198">
            <w:pPr>
              <w:jc w:val="both"/>
              <w:rPr>
                <w:rFonts w:ascii="Times New Roman" w:eastAsia="Times New Roman" w:hAnsi="Times New Roman" w:cs="Times New Roman"/>
                <w:sz w:val="24"/>
                <w:szCs w:val="24"/>
                <w:lang w:eastAsia="ru-RU"/>
              </w:rPr>
            </w:pPr>
            <w:r w:rsidRPr="00203198">
              <w:rPr>
                <w:rFonts w:ascii="Times New Roman" w:eastAsia="Times New Roman" w:hAnsi="Times New Roman" w:cs="Times New Roman"/>
                <w:sz w:val="24"/>
                <w:szCs w:val="24"/>
                <w:lang w:eastAsia="ru-RU"/>
              </w:rPr>
              <w:t xml:space="preserve">Гуморальная физиологическая регуляция для передачи информации использует жидкие среды организма (кровь, лимфу, цереброспинальную жидкость и т.д.) Сигналы передаются посредством химических веществ: гормонов, медиаторов, биологически активных веществ (БАВ), электролитов и т.д. </w:t>
            </w:r>
          </w:p>
          <w:p w:rsidR="00203198" w:rsidRPr="00203198" w:rsidRDefault="00203198" w:rsidP="00203198">
            <w:pPr>
              <w:jc w:val="both"/>
              <w:rPr>
                <w:rFonts w:ascii="Times New Roman" w:eastAsia="Times New Roman" w:hAnsi="Times New Roman" w:cs="Times New Roman"/>
                <w:sz w:val="24"/>
                <w:szCs w:val="24"/>
                <w:lang w:eastAsia="ru-RU"/>
              </w:rPr>
            </w:pPr>
            <w:r w:rsidRPr="00203198">
              <w:rPr>
                <w:rFonts w:ascii="Times New Roman" w:eastAsia="Times New Roman" w:hAnsi="Times New Roman" w:cs="Times New Roman"/>
                <w:i/>
                <w:iCs/>
                <w:sz w:val="24"/>
                <w:szCs w:val="24"/>
                <w:lang w:eastAsia="ru-RU"/>
              </w:rPr>
              <w:t>Особенности гуморальной регуляции</w:t>
            </w:r>
            <w:r w:rsidRPr="00203198">
              <w:rPr>
                <w:rFonts w:ascii="Times New Roman" w:eastAsia="Times New Roman" w:hAnsi="Times New Roman" w:cs="Times New Roman"/>
                <w:sz w:val="24"/>
                <w:szCs w:val="24"/>
                <w:lang w:eastAsia="ru-RU"/>
              </w:rPr>
              <w:t>:</w:t>
            </w:r>
          </w:p>
          <w:p w:rsidR="00203198" w:rsidRPr="00203198" w:rsidRDefault="00203198" w:rsidP="00203198">
            <w:pPr>
              <w:numPr>
                <w:ilvl w:val="0"/>
                <w:numId w:val="3"/>
              </w:numPr>
              <w:jc w:val="both"/>
              <w:rPr>
                <w:rFonts w:ascii="Times New Roman" w:eastAsia="Times New Roman" w:hAnsi="Times New Roman" w:cs="Times New Roman"/>
                <w:sz w:val="24"/>
                <w:szCs w:val="24"/>
                <w:lang w:eastAsia="ru-RU"/>
              </w:rPr>
            </w:pPr>
            <w:proofErr w:type="gramStart"/>
            <w:r w:rsidRPr="00203198">
              <w:rPr>
                <w:rFonts w:ascii="Times New Roman" w:eastAsia="Times New Roman" w:hAnsi="Times New Roman" w:cs="Times New Roman"/>
                <w:sz w:val="24"/>
                <w:szCs w:val="24"/>
                <w:lang w:eastAsia="ru-RU"/>
              </w:rPr>
              <w:t>не</w:t>
            </w:r>
            <w:proofErr w:type="gramEnd"/>
            <w:r w:rsidRPr="00203198">
              <w:rPr>
                <w:rFonts w:ascii="Times New Roman" w:eastAsia="Times New Roman" w:hAnsi="Times New Roman" w:cs="Times New Roman"/>
                <w:sz w:val="24"/>
                <w:szCs w:val="24"/>
                <w:lang w:eastAsia="ru-RU"/>
              </w:rPr>
              <w:t xml:space="preserve"> имеет точного адресата – с током биологических жидкостей вещества могут доставляться к любым клеткам организма;</w:t>
            </w:r>
          </w:p>
          <w:p w:rsidR="00203198" w:rsidRPr="00203198" w:rsidRDefault="00203198" w:rsidP="00203198">
            <w:pPr>
              <w:numPr>
                <w:ilvl w:val="0"/>
                <w:numId w:val="3"/>
              </w:numPr>
              <w:jc w:val="both"/>
              <w:rPr>
                <w:rFonts w:ascii="Times New Roman" w:eastAsia="Times New Roman" w:hAnsi="Times New Roman" w:cs="Times New Roman"/>
                <w:sz w:val="24"/>
                <w:szCs w:val="24"/>
                <w:lang w:eastAsia="ru-RU"/>
              </w:rPr>
            </w:pPr>
            <w:proofErr w:type="gramStart"/>
            <w:r w:rsidRPr="00203198">
              <w:rPr>
                <w:rFonts w:ascii="Times New Roman" w:eastAsia="Times New Roman" w:hAnsi="Times New Roman" w:cs="Times New Roman"/>
                <w:sz w:val="24"/>
                <w:szCs w:val="24"/>
                <w:lang w:eastAsia="ru-RU"/>
              </w:rPr>
              <w:t>скорость</w:t>
            </w:r>
            <w:proofErr w:type="gramEnd"/>
            <w:r w:rsidRPr="00203198">
              <w:rPr>
                <w:rFonts w:ascii="Times New Roman" w:eastAsia="Times New Roman" w:hAnsi="Times New Roman" w:cs="Times New Roman"/>
                <w:sz w:val="24"/>
                <w:szCs w:val="24"/>
                <w:lang w:eastAsia="ru-RU"/>
              </w:rPr>
              <w:t xml:space="preserve"> доставки информации небольшая – определяется скоростью тока биологических жидкостей – 0,5-5 м/с;</w:t>
            </w:r>
          </w:p>
          <w:p w:rsidR="00203198" w:rsidRPr="00203198" w:rsidRDefault="00203198" w:rsidP="00203198">
            <w:pPr>
              <w:numPr>
                <w:ilvl w:val="0"/>
                <w:numId w:val="3"/>
              </w:numPr>
              <w:jc w:val="both"/>
              <w:rPr>
                <w:rFonts w:ascii="Times New Roman" w:eastAsia="Times New Roman" w:hAnsi="Times New Roman" w:cs="Times New Roman"/>
                <w:sz w:val="24"/>
                <w:szCs w:val="24"/>
                <w:lang w:eastAsia="ru-RU"/>
              </w:rPr>
            </w:pPr>
            <w:proofErr w:type="gramStart"/>
            <w:r w:rsidRPr="00203198">
              <w:rPr>
                <w:rFonts w:ascii="Times New Roman" w:eastAsia="Times New Roman" w:hAnsi="Times New Roman" w:cs="Times New Roman"/>
                <w:sz w:val="24"/>
                <w:szCs w:val="24"/>
                <w:lang w:eastAsia="ru-RU"/>
              </w:rPr>
              <w:t>продолжительность</w:t>
            </w:r>
            <w:proofErr w:type="gramEnd"/>
            <w:r w:rsidRPr="00203198">
              <w:rPr>
                <w:rFonts w:ascii="Times New Roman" w:eastAsia="Times New Roman" w:hAnsi="Times New Roman" w:cs="Times New Roman"/>
                <w:sz w:val="24"/>
                <w:szCs w:val="24"/>
                <w:lang w:eastAsia="ru-RU"/>
              </w:rPr>
              <w:t xml:space="preserve"> действия.</w:t>
            </w:r>
          </w:p>
          <w:p w:rsidR="00203198" w:rsidRPr="00203198" w:rsidRDefault="00203198" w:rsidP="00203198">
            <w:pPr>
              <w:jc w:val="both"/>
              <w:rPr>
                <w:rFonts w:ascii="Times New Roman" w:eastAsia="Times New Roman" w:hAnsi="Times New Roman" w:cs="Times New Roman"/>
                <w:sz w:val="24"/>
                <w:szCs w:val="24"/>
                <w:lang w:eastAsia="ru-RU"/>
              </w:rPr>
            </w:pPr>
            <w:r w:rsidRPr="00203198">
              <w:rPr>
                <w:rFonts w:ascii="Times New Roman" w:eastAsia="Times New Roman" w:hAnsi="Times New Roman" w:cs="Times New Roman"/>
                <w:sz w:val="24"/>
                <w:szCs w:val="24"/>
                <w:lang w:eastAsia="ru-RU"/>
              </w:rPr>
              <w:t xml:space="preserve">Нервная физиологическая регуляция для переработки и передачи информации опосредуется через центральную и периферическую нервную систему. Сигналы передаются с помощью нервных импульсов. </w:t>
            </w:r>
          </w:p>
          <w:p w:rsidR="00203198" w:rsidRPr="00203198" w:rsidRDefault="00203198" w:rsidP="00203198">
            <w:pPr>
              <w:jc w:val="both"/>
              <w:rPr>
                <w:rFonts w:ascii="Times New Roman" w:eastAsia="Times New Roman" w:hAnsi="Times New Roman" w:cs="Times New Roman"/>
                <w:sz w:val="24"/>
                <w:szCs w:val="24"/>
                <w:lang w:eastAsia="ru-RU"/>
              </w:rPr>
            </w:pPr>
            <w:r w:rsidRPr="00203198">
              <w:rPr>
                <w:rFonts w:ascii="Times New Roman" w:eastAsia="Times New Roman" w:hAnsi="Times New Roman" w:cs="Times New Roman"/>
                <w:i/>
                <w:iCs/>
                <w:sz w:val="24"/>
                <w:szCs w:val="24"/>
                <w:lang w:eastAsia="ru-RU"/>
              </w:rPr>
              <w:t>Особенности нервной регуляции:</w:t>
            </w:r>
          </w:p>
          <w:p w:rsidR="00203198" w:rsidRPr="00203198" w:rsidRDefault="00203198" w:rsidP="00203198">
            <w:pPr>
              <w:numPr>
                <w:ilvl w:val="0"/>
                <w:numId w:val="4"/>
              </w:numPr>
              <w:jc w:val="both"/>
              <w:rPr>
                <w:rFonts w:ascii="Times New Roman" w:eastAsia="Times New Roman" w:hAnsi="Times New Roman" w:cs="Times New Roman"/>
                <w:sz w:val="24"/>
                <w:szCs w:val="24"/>
                <w:lang w:eastAsia="ru-RU"/>
              </w:rPr>
            </w:pPr>
            <w:proofErr w:type="gramStart"/>
            <w:r w:rsidRPr="00203198">
              <w:rPr>
                <w:rFonts w:ascii="Times New Roman" w:eastAsia="Times New Roman" w:hAnsi="Times New Roman" w:cs="Times New Roman"/>
                <w:sz w:val="24"/>
                <w:szCs w:val="24"/>
                <w:lang w:eastAsia="ru-RU"/>
              </w:rPr>
              <w:t>имеет</w:t>
            </w:r>
            <w:proofErr w:type="gramEnd"/>
            <w:r w:rsidRPr="00203198">
              <w:rPr>
                <w:rFonts w:ascii="Times New Roman" w:eastAsia="Times New Roman" w:hAnsi="Times New Roman" w:cs="Times New Roman"/>
                <w:sz w:val="24"/>
                <w:szCs w:val="24"/>
                <w:lang w:eastAsia="ru-RU"/>
              </w:rPr>
              <w:t xml:space="preserve"> точного адресата – сигналы доставляются к строго определенным органам и тканям;</w:t>
            </w:r>
          </w:p>
          <w:p w:rsidR="00203198" w:rsidRPr="00203198" w:rsidRDefault="00203198" w:rsidP="00203198">
            <w:pPr>
              <w:numPr>
                <w:ilvl w:val="0"/>
                <w:numId w:val="4"/>
              </w:numPr>
              <w:jc w:val="both"/>
              <w:rPr>
                <w:rFonts w:ascii="Times New Roman" w:eastAsia="Times New Roman" w:hAnsi="Times New Roman" w:cs="Times New Roman"/>
                <w:sz w:val="24"/>
                <w:szCs w:val="24"/>
                <w:lang w:eastAsia="ru-RU"/>
              </w:rPr>
            </w:pPr>
            <w:proofErr w:type="gramStart"/>
            <w:r w:rsidRPr="00203198">
              <w:rPr>
                <w:rFonts w:ascii="Times New Roman" w:eastAsia="Times New Roman" w:hAnsi="Times New Roman" w:cs="Times New Roman"/>
                <w:sz w:val="24"/>
                <w:szCs w:val="24"/>
                <w:lang w:eastAsia="ru-RU"/>
              </w:rPr>
              <w:lastRenderedPageBreak/>
              <w:t>большая</w:t>
            </w:r>
            <w:proofErr w:type="gramEnd"/>
            <w:r w:rsidRPr="00203198">
              <w:rPr>
                <w:rFonts w:ascii="Times New Roman" w:eastAsia="Times New Roman" w:hAnsi="Times New Roman" w:cs="Times New Roman"/>
                <w:sz w:val="24"/>
                <w:szCs w:val="24"/>
                <w:lang w:eastAsia="ru-RU"/>
              </w:rPr>
              <w:t xml:space="preserve"> скорость доставки информации – скорость передачи нервного импульса – до 120 м/с;</w:t>
            </w:r>
          </w:p>
          <w:p w:rsidR="00203198" w:rsidRPr="00203198" w:rsidRDefault="00203198" w:rsidP="00203198">
            <w:pPr>
              <w:numPr>
                <w:ilvl w:val="0"/>
                <w:numId w:val="4"/>
              </w:numPr>
              <w:jc w:val="both"/>
              <w:rPr>
                <w:rFonts w:ascii="Times New Roman" w:eastAsia="Times New Roman" w:hAnsi="Times New Roman" w:cs="Times New Roman"/>
                <w:sz w:val="24"/>
                <w:szCs w:val="24"/>
                <w:lang w:eastAsia="ru-RU"/>
              </w:rPr>
            </w:pPr>
            <w:proofErr w:type="gramStart"/>
            <w:r w:rsidRPr="00203198">
              <w:rPr>
                <w:rFonts w:ascii="Times New Roman" w:eastAsia="Times New Roman" w:hAnsi="Times New Roman" w:cs="Times New Roman"/>
                <w:sz w:val="24"/>
                <w:szCs w:val="24"/>
                <w:lang w:eastAsia="ru-RU"/>
              </w:rPr>
              <w:t>кратковременность</w:t>
            </w:r>
            <w:proofErr w:type="gramEnd"/>
            <w:r w:rsidRPr="00203198">
              <w:rPr>
                <w:rFonts w:ascii="Times New Roman" w:eastAsia="Times New Roman" w:hAnsi="Times New Roman" w:cs="Times New Roman"/>
                <w:sz w:val="24"/>
                <w:szCs w:val="24"/>
                <w:lang w:eastAsia="ru-RU"/>
              </w:rPr>
              <w:t xml:space="preserve"> действия. </w:t>
            </w:r>
          </w:p>
          <w:p w:rsidR="00203198" w:rsidRPr="00203198" w:rsidRDefault="00203198" w:rsidP="00203198">
            <w:pPr>
              <w:jc w:val="both"/>
              <w:rPr>
                <w:rFonts w:ascii="Times New Roman" w:eastAsia="Times New Roman" w:hAnsi="Times New Roman" w:cs="Times New Roman"/>
                <w:sz w:val="24"/>
                <w:szCs w:val="24"/>
                <w:lang w:eastAsia="ru-RU"/>
              </w:rPr>
            </w:pPr>
            <w:r w:rsidRPr="00203198">
              <w:rPr>
                <w:rFonts w:ascii="Times New Roman" w:eastAsia="Times New Roman" w:hAnsi="Times New Roman" w:cs="Times New Roman"/>
                <w:sz w:val="24"/>
                <w:szCs w:val="24"/>
                <w:lang w:eastAsia="ru-RU"/>
              </w:rPr>
              <w:t>Для нормальной регуляции функций организма необходимо взаимодействие нервной и гуморальной систем.</w:t>
            </w:r>
            <w:r>
              <w:rPr>
                <w:rFonts w:ascii="Times New Roman" w:eastAsia="Times New Roman" w:hAnsi="Times New Roman" w:cs="Times New Roman"/>
                <w:sz w:val="24"/>
                <w:szCs w:val="24"/>
                <w:lang w:val="kk-KZ" w:eastAsia="ru-RU"/>
              </w:rPr>
              <w:t xml:space="preserve"> </w:t>
            </w:r>
            <w:r w:rsidRPr="00203198">
              <w:rPr>
                <w:rFonts w:ascii="Times New Roman" w:eastAsia="Times New Roman" w:hAnsi="Times New Roman" w:cs="Times New Roman"/>
                <w:sz w:val="24"/>
                <w:szCs w:val="24"/>
                <w:lang w:eastAsia="ru-RU"/>
              </w:rPr>
              <w:t>Нейрогуморальная регуляция объединяет все функции организма для достижения цели, при этом организм функционирует как единое целое.</w:t>
            </w:r>
            <w:r>
              <w:rPr>
                <w:rFonts w:ascii="Times New Roman" w:eastAsia="Times New Roman" w:hAnsi="Times New Roman" w:cs="Times New Roman"/>
                <w:sz w:val="24"/>
                <w:szCs w:val="24"/>
                <w:lang w:val="kk-KZ" w:eastAsia="ru-RU"/>
              </w:rPr>
              <w:t xml:space="preserve"> </w:t>
            </w:r>
            <w:r w:rsidRPr="00203198">
              <w:rPr>
                <w:rFonts w:ascii="Times New Roman" w:eastAsia="Times New Roman" w:hAnsi="Times New Roman" w:cs="Times New Roman"/>
                <w:sz w:val="24"/>
                <w:szCs w:val="24"/>
                <w:lang w:eastAsia="ru-RU"/>
              </w:rPr>
              <w:t xml:space="preserve">Организм находится в неразрывном единстве с внешней средой благодаря активности нервной системы, деятельность которой осуществляется на основе рефлексов. </w:t>
            </w:r>
          </w:p>
          <w:p w:rsidR="00203198" w:rsidRPr="00203198" w:rsidRDefault="00203198" w:rsidP="00203198">
            <w:pPr>
              <w:jc w:val="both"/>
              <w:rPr>
                <w:rFonts w:ascii="Times New Roman" w:eastAsia="Times New Roman" w:hAnsi="Times New Roman" w:cs="Times New Roman"/>
                <w:sz w:val="24"/>
                <w:szCs w:val="24"/>
                <w:lang w:eastAsia="ru-RU"/>
              </w:rPr>
            </w:pPr>
            <w:r w:rsidRPr="00203198">
              <w:rPr>
                <w:rFonts w:ascii="Times New Roman" w:eastAsia="Times New Roman" w:hAnsi="Times New Roman" w:cs="Times New Roman"/>
                <w:b/>
                <w:bCs/>
                <w:sz w:val="24"/>
                <w:szCs w:val="24"/>
                <w:lang w:eastAsia="ru-RU"/>
              </w:rPr>
              <w:t>Функциональные системы организма.</w:t>
            </w:r>
          </w:p>
          <w:p w:rsidR="00203198" w:rsidRPr="00203198" w:rsidRDefault="00203198" w:rsidP="00203198">
            <w:pPr>
              <w:jc w:val="both"/>
              <w:rPr>
                <w:rFonts w:ascii="Times New Roman" w:eastAsia="Times New Roman" w:hAnsi="Times New Roman" w:cs="Times New Roman"/>
                <w:sz w:val="24"/>
                <w:szCs w:val="24"/>
                <w:lang w:eastAsia="ru-RU"/>
              </w:rPr>
            </w:pPr>
            <w:r w:rsidRPr="00203198">
              <w:rPr>
                <w:rFonts w:ascii="Times New Roman" w:eastAsia="Times New Roman" w:hAnsi="Times New Roman" w:cs="Times New Roman"/>
                <w:b/>
                <w:bCs/>
                <w:i/>
                <w:iCs/>
                <w:sz w:val="24"/>
                <w:szCs w:val="24"/>
                <w:lang w:eastAsia="ru-RU"/>
              </w:rPr>
              <w:t>Функциональная система организма</w:t>
            </w:r>
            <w:r w:rsidRPr="00203198">
              <w:rPr>
                <w:rFonts w:ascii="Times New Roman" w:eastAsia="Times New Roman" w:hAnsi="Times New Roman" w:cs="Times New Roman"/>
                <w:sz w:val="24"/>
                <w:szCs w:val="24"/>
                <w:lang w:eastAsia="ru-RU"/>
              </w:rPr>
              <w:t xml:space="preserve"> – это постоянно изменяющаяся совокупность органов и тканей, относящихся к различным анатомо-физиологическим структурам и объединенных для достижения определенных форм приспособительной деятельности. Она формируется при отклонении от нормы тех или иных показателей с целью вернуть и в норму. </w:t>
            </w:r>
          </w:p>
          <w:p w:rsidR="00203198" w:rsidRPr="00203198" w:rsidRDefault="00203198" w:rsidP="00203198">
            <w:pPr>
              <w:jc w:val="both"/>
              <w:rPr>
                <w:rFonts w:ascii="Times New Roman" w:eastAsia="Times New Roman" w:hAnsi="Times New Roman" w:cs="Times New Roman"/>
                <w:sz w:val="24"/>
                <w:szCs w:val="24"/>
                <w:lang w:eastAsia="ru-RU"/>
              </w:rPr>
            </w:pPr>
            <w:r w:rsidRPr="00203198">
              <w:rPr>
                <w:rFonts w:ascii="Times New Roman" w:eastAsia="Times New Roman" w:hAnsi="Times New Roman" w:cs="Times New Roman"/>
                <w:sz w:val="24"/>
                <w:szCs w:val="24"/>
                <w:lang w:eastAsia="ru-RU"/>
              </w:rPr>
              <w:t>Функциональная система состоит из 4 звеньев:</w:t>
            </w:r>
          </w:p>
          <w:p w:rsidR="00203198" w:rsidRPr="00203198" w:rsidRDefault="00203198" w:rsidP="00203198">
            <w:pPr>
              <w:numPr>
                <w:ilvl w:val="0"/>
                <w:numId w:val="5"/>
              </w:numPr>
              <w:jc w:val="both"/>
              <w:rPr>
                <w:rFonts w:ascii="Times New Roman" w:eastAsia="Times New Roman" w:hAnsi="Times New Roman" w:cs="Times New Roman"/>
                <w:sz w:val="24"/>
                <w:szCs w:val="24"/>
                <w:lang w:eastAsia="ru-RU"/>
              </w:rPr>
            </w:pPr>
            <w:proofErr w:type="gramStart"/>
            <w:r w:rsidRPr="00203198">
              <w:rPr>
                <w:rFonts w:ascii="Times New Roman" w:eastAsia="Times New Roman" w:hAnsi="Times New Roman" w:cs="Times New Roman"/>
                <w:sz w:val="24"/>
                <w:szCs w:val="24"/>
                <w:lang w:eastAsia="ru-RU"/>
              </w:rPr>
              <w:t>звено</w:t>
            </w:r>
            <w:proofErr w:type="gramEnd"/>
            <w:r w:rsidRPr="00203198">
              <w:rPr>
                <w:rFonts w:ascii="Times New Roman" w:eastAsia="Times New Roman" w:hAnsi="Times New Roman" w:cs="Times New Roman"/>
                <w:sz w:val="24"/>
                <w:szCs w:val="24"/>
                <w:lang w:eastAsia="ru-RU"/>
              </w:rPr>
              <w:t xml:space="preserve"> полезного приспособительного результата;</w:t>
            </w:r>
          </w:p>
          <w:p w:rsidR="00203198" w:rsidRPr="00203198" w:rsidRDefault="00203198" w:rsidP="00203198">
            <w:pPr>
              <w:numPr>
                <w:ilvl w:val="0"/>
                <w:numId w:val="5"/>
              </w:numPr>
              <w:jc w:val="both"/>
              <w:rPr>
                <w:rFonts w:ascii="Times New Roman" w:eastAsia="Times New Roman" w:hAnsi="Times New Roman" w:cs="Times New Roman"/>
                <w:sz w:val="24"/>
                <w:szCs w:val="24"/>
                <w:lang w:eastAsia="ru-RU"/>
              </w:rPr>
            </w:pPr>
            <w:proofErr w:type="gramStart"/>
            <w:r w:rsidRPr="00203198">
              <w:rPr>
                <w:rFonts w:ascii="Times New Roman" w:eastAsia="Times New Roman" w:hAnsi="Times New Roman" w:cs="Times New Roman"/>
                <w:sz w:val="24"/>
                <w:szCs w:val="24"/>
                <w:lang w:eastAsia="ru-RU"/>
              </w:rPr>
              <w:t>центрального</w:t>
            </w:r>
            <w:proofErr w:type="gramEnd"/>
            <w:r w:rsidRPr="00203198">
              <w:rPr>
                <w:rFonts w:ascii="Times New Roman" w:eastAsia="Times New Roman" w:hAnsi="Times New Roman" w:cs="Times New Roman"/>
                <w:sz w:val="24"/>
                <w:szCs w:val="24"/>
                <w:lang w:eastAsia="ru-RU"/>
              </w:rPr>
              <w:t xml:space="preserve"> звена;</w:t>
            </w:r>
          </w:p>
          <w:p w:rsidR="00203198" w:rsidRPr="00203198" w:rsidRDefault="00203198" w:rsidP="00203198">
            <w:pPr>
              <w:numPr>
                <w:ilvl w:val="0"/>
                <w:numId w:val="5"/>
              </w:numPr>
              <w:jc w:val="both"/>
              <w:rPr>
                <w:rFonts w:ascii="Times New Roman" w:eastAsia="Times New Roman" w:hAnsi="Times New Roman" w:cs="Times New Roman"/>
                <w:sz w:val="24"/>
                <w:szCs w:val="24"/>
                <w:lang w:eastAsia="ru-RU"/>
              </w:rPr>
            </w:pPr>
            <w:proofErr w:type="gramStart"/>
            <w:r w:rsidRPr="00203198">
              <w:rPr>
                <w:rFonts w:ascii="Times New Roman" w:eastAsia="Times New Roman" w:hAnsi="Times New Roman" w:cs="Times New Roman"/>
                <w:sz w:val="24"/>
                <w:szCs w:val="24"/>
                <w:lang w:eastAsia="ru-RU"/>
              </w:rPr>
              <w:t>исполнительного</w:t>
            </w:r>
            <w:proofErr w:type="gramEnd"/>
            <w:r w:rsidRPr="00203198">
              <w:rPr>
                <w:rFonts w:ascii="Times New Roman" w:eastAsia="Times New Roman" w:hAnsi="Times New Roman" w:cs="Times New Roman"/>
                <w:sz w:val="24"/>
                <w:szCs w:val="24"/>
                <w:lang w:eastAsia="ru-RU"/>
              </w:rPr>
              <w:t xml:space="preserve"> звена;</w:t>
            </w:r>
          </w:p>
          <w:p w:rsidR="00203198" w:rsidRPr="00203198" w:rsidRDefault="00203198" w:rsidP="00203198">
            <w:pPr>
              <w:numPr>
                <w:ilvl w:val="0"/>
                <w:numId w:val="5"/>
              </w:numPr>
              <w:jc w:val="both"/>
              <w:rPr>
                <w:rFonts w:ascii="Times New Roman" w:eastAsia="Times New Roman" w:hAnsi="Times New Roman" w:cs="Times New Roman"/>
                <w:sz w:val="24"/>
                <w:szCs w:val="24"/>
                <w:lang w:eastAsia="ru-RU"/>
              </w:rPr>
            </w:pPr>
            <w:proofErr w:type="gramStart"/>
            <w:r w:rsidRPr="00203198">
              <w:rPr>
                <w:rFonts w:ascii="Times New Roman" w:eastAsia="Times New Roman" w:hAnsi="Times New Roman" w:cs="Times New Roman"/>
                <w:sz w:val="24"/>
                <w:szCs w:val="24"/>
                <w:lang w:eastAsia="ru-RU"/>
              </w:rPr>
              <w:t>обратной</w:t>
            </w:r>
            <w:proofErr w:type="gramEnd"/>
            <w:r w:rsidRPr="00203198">
              <w:rPr>
                <w:rFonts w:ascii="Times New Roman" w:eastAsia="Times New Roman" w:hAnsi="Times New Roman" w:cs="Times New Roman"/>
                <w:sz w:val="24"/>
                <w:szCs w:val="24"/>
                <w:lang w:eastAsia="ru-RU"/>
              </w:rPr>
              <w:t xml:space="preserve"> связи.</w:t>
            </w:r>
          </w:p>
          <w:p w:rsidR="00203198" w:rsidRPr="00203198" w:rsidRDefault="00203198" w:rsidP="00203198">
            <w:pPr>
              <w:jc w:val="both"/>
              <w:rPr>
                <w:rFonts w:ascii="Times New Roman" w:eastAsia="Times New Roman" w:hAnsi="Times New Roman" w:cs="Times New Roman"/>
                <w:sz w:val="24"/>
                <w:szCs w:val="24"/>
                <w:lang w:eastAsia="ru-RU"/>
              </w:rPr>
            </w:pPr>
            <w:r w:rsidRPr="00203198">
              <w:rPr>
                <w:rFonts w:ascii="Times New Roman" w:eastAsia="Times New Roman" w:hAnsi="Times New Roman" w:cs="Times New Roman"/>
                <w:i/>
                <w:iCs/>
                <w:sz w:val="24"/>
                <w:szCs w:val="24"/>
                <w:lang w:eastAsia="ru-RU"/>
              </w:rPr>
              <w:t>Полезный приспособительный результат</w:t>
            </w:r>
            <w:r w:rsidRPr="00203198">
              <w:rPr>
                <w:rFonts w:ascii="Times New Roman" w:eastAsia="Times New Roman" w:hAnsi="Times New Roman" w:cs="Times New Roman"/>
                <w:sz w:val="24"/>
                <w:szCs w:val="24"/>
                <w:lang w:eastAsia="ru-RU"/>
              </w:rPr>
              <w:t xml:space="preserve"> – это тот результат, ради достижения которого и формируется функциональная система. </w:t>
            </w:r>
          </w:p>
          <w:p w:rsidR="00203198" w:rsidRPr="00203198" w:rsidRDefault="00203198" w:rsidP="00203198">
            <w:pPr>
              <w:jc w:val="both"/>
              <w:rPr>
                <w:rFonts w:ascii="Times New Roman" w:eastAsia="Times New Roman" w:hAnsi="Times New Roman" w:cs="Times New Roman"/>
                <w:sz w:val="24"/>
                <w:szCs w:val="24"/>
                <w:lang w:eastAsia="ru-RU"/>
              </w:rPr>
            </w:pPr>
            <w:r w:rsidRPr="00203198">
              <w:rPr>
                <w:rFonts w:ascii="Times New Roman" w:eastAsia="Times New Roman" w:hAnsi="Times New Roman" w:cs="Times New Roman"/>
                <w:i/>
                <w:iCs/>
                <w:sz w:val="24"/>
                <w:szCs w:val="24"/>
                <w:lang w:eastAsia="ru-RU"/>
              </w:rPr>
              <w:t>Центральное звено</w:t>
            </w:r>
            <w:r w:rsidRPr="00203198">
              <w:rPr>
                <w:rFonts w:ascii="Times New Roman" w:eastAsia="Times New Roman" w:hAnsi="Times New Roman" w:cs="Times New Roman"/>
                <w:sz w:val="24"/>
                <w:szCs w:val="24"/>
                <w:lang w:eastAsia="ru-RU"/>
              </w:rPr>
              <w:t xml:space="preserve"> представляет собой нервные центры, которые участвуют в деятельности данной функциональной системы. Отклонившиеся от нормы показатели возбуждают рецепторы, от которых в ЦНС поступает поток импульсов, активирующих центральное звено. В нейронах центрального звена идет переработка информации, в результате чего образуется модель (эталон) будущего результата работы функциональной системы, а также программа его достижения.</w:t>
            </w:r>
          </w:p>
          <w:p w:rsidR="00203198" w:rsidRPr="00203198" w:rsidRDefault="00203198" w:rsidP="00203198">
            <w:pPr>
              <w:jc w:val="both"/>
              <w:rPr>
                <w:rFonts w:ascii="Times New Roman" w:eastAsia="Times New Roman" w:hAnsi="Times New Roman" w:cs="Times New Roman"/>
                <w:sz w:val="24"/>
                <w:szCs w:val="24"/>
                <w:lang w:eastAsia="ru-RU"/>
              </w:rPr>
            </w:pPr>
            <w:r w:rsidRPr="00203198">
              <w:rPr>
                <w:rFonts w:ascii="Times New Roman" w:eastAsia="Times New Roman" w:hAnsi="Times New Roman" w:cs="Times New Roman"/>
                <w:i/>
                <w:iCs/>
                <w:sz w:val="24"/>
                <w:szCs w:val="24"/>
                <w:lang w:eastAsia="ru-RU"/>
              </w:rPr>
              <w:t>Исполнительное звено</w:t>
            </w:r>
            <w:r w:rsidRPr="00203198">
              <w:rPr>
                <w:rFonts w:ascii="Times New Roman" w:eastAsia="Times New Roman" w:hAnsi="Times New Roman" w:cs="Times New Roman"/>
                <w:sz w:val="24"/>
                <w:szCs w:val="24"/>
                <w:lang w:eastAsia="ru-RU"/>
              </w:rPr>
              <w:t xml:space="preserve"> – это те органы и ткани, которые работают для достижения нужного результата.</w:t>
            </w:r>
          </w:p>
          <w:p w:rsidR="00203198" w:rsidRPr="00203198" w:rsidRDefault="00203198" w:rsidP="00203198">
            <w:pPr>
              <w:jc w:val="both"/>
              <w:rPr>
                <w:rFonts w:ascii="Times New Roman" w:eastAsia="Times New Roman" w:hAnsi="Times New Roman" w:cs="Times New Roman"/>
                <w:sz w:val="24"/>
                <w:szCs w:val="24"/>
                <w:lang w:eastAsia="ru-RU"/>
              </w:rPr>
            </w:pPr>
            <w:r w:rsidRPr="00203198">
              <w:rPr>
                <w:rFonts w:ascii="Times New Roman" w:eastAsia="Times New Roman" w:hAnsi="Times New Roman" w:cs="Times New Roman"/>
                <w:sz w:val="24"/>
                <w:szCs w:val="24"/>
                <w:lang w:eastAsia="ru-RU"/>
              </w:rPr>
              <w:t>4 компонента любого исполнительного звена:</w:t>
            </w:r>
          </w:p>
          <w:p w:rsidR="00203198" w:rsidRPr="00203198" w:rsidRDefault="00203198" w:rsidP="00203198">
            <w:pPr>
              <w:numPr>
                <w:ilvl w:val="0"/>
                <w:numId w:val="6"/>
              </w:numPr>
              <w:jc w:val="both"/>
              <w:rPr>
                <w:rFonts w:ascii="Times New Roman" w:eastAsia="Times New Roman" w:hAnsi="Times New Roman" w:cs="Times New Roman"/>
                <w:sz w:val="24"/>
                <w:szCs w:val="24"/>
                <w:lang w:eastAsia="ru-RU"/>
              </w:rPr>
            </w:pPr>
            <w:proofErr w:type="gramStart"/>
            <w:r w:rsidRPr="00203198">
              <w:rPr>
                <w:rFonts w:ascii="Times New Roman" w:eastAsia="Times New Roman" w:hAnsi="Times New Roman" w:cs="Times New Roman"/>
                <w:sz w:val="24"/>
                <w:szCs w:val="24"/>
                <w:lang w:eastAsia="ru-RU"/>
              </w:rPr>
              <w:t>внутренние</w:t>
            </w:r>
            <w:proofErr w:type="gramEnd"/>
            <w:r w:rsidRPr="00203198">
              <w:rPr>
                <w:rFonts w:ascii="Times New Roman" w:eastAsia="Times New Roman" w:hAnsi="Times New Roman" w:cs="Times New Roman"/>
                <w:sz w:val="24"/>
                <w:szCs w:val="24"/>
                <w:lang w:eastAsia="ru-RU"/>
              </w:rPr>
              <w:t xml:space="preserve"> органы</w:t>
            </w:r>
          </w:p>
          <w:p w:rsidR="00203198" w:rsidRPr="00203198" w:rsidRDefault="00203198" w:rsidP="00203198">
            <w:pPr>
              <w:numPr>
                <w:ilvl w:val="0"/>
                <w:numId w:val="6"/>
              </w:numPr>
              <w:jc w:val="both"/>
              <w:rPr>
                <w:rFonts w:ascii="Times New Roman" w:eastAsia="Times New Roman" w:hAnsi="Times New Roman" w:cs="Times New Roman"/>
                <w:sz w:val="24"/>
                <w:szCs w:val="24"/>
                <w:lang w:eastAsia="ru-RU"/>
              </w:rPr>
            </w:pPr>
            <w:proofErr w:type="gramStart"/>
            <w:r w:rsidRPr="00203198">
              <w:rPr>
                <w:rFonts w:ascii="Times New Roman" w:eastAsia="Times New Roman" w:hAnsi="Times New Roman" w:cs="Times New Roman"/>
                <w:sz w:val="24"/>
                <w:szCs w:val="24"/>
                <w:lang w:eastAsia="ru-RU"/>
              </w:rPr>
              <w:t>железы</w:t>
            </w:r>
            <w:proofErr w:type="gramEnd"/>
            <w:r w:rsidRPr="00203198">
              <w:rPr>
                <w:rFonts w:ascii="Times New Roman" w:eastAsia="Times New Roman" w:hAnsi="Times New Roman" w:cs="Times New Roman"/>
                <w:sz w:val="24"/>
                <w:szCs w:val="24"/>
                <w:lang w:eastAsia="ru-RU"/>
              </w:rPr>
              <w:t xml:space="preserve"> внутренней секреции</w:t>
            </w:r>
          </w:p>
          <w:p w:rsidR="00203198" w:rsidRPr="00203198" w:rsidRDefault="00203198" w:rsidP="00203198">
            <w:pPr>
              <w:numPr>
                <w:ilvl w:val="0"/>
                <w:numId w:val="6"/>
              </w:numPr>
              <w:jc w:val="both"/>
              <w:rPr>
                <w:rFonts w:ascii="Times New Roman" w:eastAsia="Times New Roman" w:hAnsi="Times New Roman" w:cs="Times New Roman"/>
                <w:sz w:val="24"/>
                <w:szCs w:val="24"/>
                <w:lang w:eastAsia="ru-RU"/>
              </w:rPr>
            </w:pPr>
            <w:proofErr w:type="gramStart"/>
            <w:r w:rsidRPr="00203198">
              <w:rPr>
                <w:rFonts w:ascii="Times New Roman" w:eastAsia="Times New Roman" w:hAnsi="Times New Roman" w:cs="Times New Roman"/>
                <w:sz w:val="24"/>
                <w:szCs w:val="24"/>
                <w:lang w:eastAsia="ru-RU"/>
              </w:rPr>
              <w:t>скелетная</w:t>
            </w:r>
            <w:proofErr w:type="gramEnd"/>
            <w:r w:rsidRPr="00203198">
              <w:rPr>
                <w:rFonts w:ascii="Times New Roman" w:eastAsia="Times New Roman" w:hAnsi="Times New Roman" w:cs="Times New Roman"/>
                <w:sz w:val="24"/>
                <w:szCs w:val="24"/>
                <w:lang w:eastAsia="ru-RU"/>
              </w:rPr>
              <w:t xml:space="preserve"> мускулатура</w:t>
            </w:r>
          </w:p>
          <w:p w:rsidR="00203198" w:rsidRPr="00203198" w:rsidRDefault="00203198" w:rsidP="00203198">
            <w:pPr>
              <w:numPr>
                <w:ilvl w:val="0"/>
                <w:numId w:val="6"/>
              </w:numPr>
              <w:jc w:val="both"/>
              <w:rPr>
                <w:rFonts w:ascii="Times New Roman" w:eastAsia="Times New Roman" w:hAnsi="Times New Roman" w:cs="Times New Roman"/>
                <w:sz w:val="24"/>
                <w:szCs w:val="24"/>
                <w:lang w:eastAsia="ru-RU"/>
              </w:rPr>
            </w:pPr>
            <w:proofErr w:type="gramStart"/>
            <w:r w:rsidRPr="00203198">
              <w:rPr>
                <w:rFonts w:ascii="Times New Roman" w:eastAsia="Times New Roman" w:hAnsi="Times New Roman" w:cs="Times New Roman"/>
                <w:sz w:val="24"/>
                <w:szCs w:val="24"/>
                <w:lang w:eastAsia="ru-RU"/>
              </w:rPr>
              <w:t>поведенческие</w:t>
            </w:r>
            <w:proofErr w:type="gramEnd"/>
            <w:r w:rsidRPr="00203198">
              <w:rPr>
                <w:rFonts w:ascii="Times New Roman" w:eastAsia="Times New Roman" w:hAnsi="Times New Roman" w:cs="Times New Roman"/>
                <w:sz w:val="24"/>
                <w:szCs w:val="24"/>
                <w:lang w:eastAsia="ru-RU"/>
              </w:rPr>
              <w:t xml:space="preserve"> реакции.</w:t>
            </w:r>
          </w:p>
          <w:p w:rsidR="00203198" w:rsidRPr="00203198" w:rsidRDefault="00203198" w:rsidP="00203198">
            <w:pPr>
              <w:jc w:val="both"/>
              <w:rPr>
                <w:rFonts w:ascii="Times New Roman" w:eastAsia="Times New Roman" w:hAnsi="Times New Roman" w:cs="Times New Roman"/>
                <w:sz w:val="24"/>
                <w:szCs w:val="24"/>
                <w:lang w:eastAsia="ru-RU"/>
              </w:rPr>
            </w:pPr>
            <w:r w:rsidRPr="00203198">
              <w:rPr>
                <w:rFonts w:ascii="Times New Roman" w:eastAsia="Times New Roman" w:hAnsi="Times New Roman" w:cs="Times New Roman"/>
                <w:i/>
                <w:iCs/>
                <w:sz w:val="24"/>
                <w:szCs w:val="24"/>
                <w:lang w:eastAsia="ru-RU"/>
              </w:rPr>
              <w:t xml:space="preserve">Обратная связь </w:t>
            </w:r>
            <w:r w:rsidRPr="00203198">
              <w:rPr>
                <w:rFonts w:ascii="Times New Roman" w:eastAsia="Times New Roman" w:hAnsi="Times New Roman" w:cs="Times New Roman"/>
                <w:sz w:val="24"/>
                <w:szCs w:val="24"/>
                <w:lang w:eastAsia="ru-RU"/>
              </w:rPr>
              <w:t xml:space="preserve">осуществляется за счет тех же рецепторов, которые зафиксировали изменение показателя. Импульсы от них поступают в центральное звено, где уже сформирован эталон работы функциональной системы. Если произошедшие изменения совпадают с эталоном, цель достигнута, и система распадается. Если изменения не совпадают с эталоном, система продолжает работать, пока результат не будет достигнут. </w:t>
            </w:r>
          </w:p>
          <w:p w:rsidR="00203198" w:rsidRPr="00203198" w:rsidRDefault="00203198" w:rsidP="00203198">
            <w:pPr>
              <w:jc w:val="both"/>
              <w:rPr>
                <w:rFonts w:ascii="Times New Roman" w:eastAsia="Times New Roman" w:hAnsi="Times New Roman" w:cs="Times New Roman"/>
                <w:sz w:val="24"/>
                <w:szCs w:val="24"/>
                <w:lang w:eastAsia="ru-RU"/>
              </w:rPr>
            </w:pPr>
            <w:r w:rsidRPr="00203198">
              <w:rPr>
                <w:rFonts w:ascii="Times New Roman" w:eastAsia="Times New Roman" w:hAnsi="Times New Roman" w:cs="Times New Roman"/>
                <w:sz w:val="24"/>
                <w:szCs w:val="24"/>
                <w:lang w:eastAsia="ru-RU"/>
              </w:rPr>
              <w:t xml:space="preserve">По характеру вызываемой реакции обратная связь делится на положительную и отрицательную. Положительная обратная связь усиливает ответную реакцию, отрицательная, наоборот, ослабляет ее. Обратная связь является основным механизмом </w:t>
            </w:r>
            <w:proofErr w:type="spellStart"/>
            <w:r w:rsidRPr="00203198">
              <w:rPr>
                <w:rFonts w:ascii="Times New Roman" w:eastAsia="Times New Roman" w:hAnsi="Times New Roman" w:cs="Times New Roman"/>
                <w:sz w:val="24"/>
                <w:szCs w:val="24"/>
                <w:lang w:eastAsia="ru-RU"/>
              </w:rPr>
              <w:t>саморегуляции</w:t>
            </w:r>
            <w:proofErr w:type="spellEnd"/>
            <w:r w:rsidRPr="00203198">
              <w:rPr>
                <w:rFonts w:ascii="Times New Roman" w:eastAsia="Times New Roman" w:hAnsi="Times New Roman" w:cs="Times New Roman"/>
                <w:sz w:val="24"/>
                <w:szCs w:val="24"/>
                <w:lang w:eastAsia="ru-RU"/>
              </w:rPr>
              <w:t xml:space="preserve"> ЦНС, за счет которого поддерживается постоянство внутренней среды организма. </w:t>
            </w:r>
          </w:p>
          <w:p w:rsidR="00203198" w:rsidRPr="00203198" w:rsidRDefault="00203198" w:rsidP="00203198">
            <w:pPr>
              <w:jc w:val="both"/>
              <w:rPr>
                <w:rFonts w:ascii="Times New Roman" w:eastAsia="Times New Roman" w:hAnsi="Times New Roman" w:cs="Times New Roman"/>
                <w:sz w:val="24"/>
                <w:szCs w:val="24"/>
                <w:lang w:eastAsia="ru-RU"/>
              </w:rPr>
            </w:pPr>
            <w:r w:rsidRPr="00203198">
              <w:rPr>
                <w:rFonts w:ascii="Times New Roman" w:eastAsia="Times New Roman" w:hAnsi="Times New Roman" w:cs="Times New Roman"/>
                <w:sz w:val="24"/>
                <w:szCs w:val="24"/>
                <w:lang w:eastAsia="ru-RU"/>
              </w:rPr>
              <w:t>Свойства функциональной системы:</w:t>
            </w:r>
          </w:p>
          <w:p w:rsidR="00203198" w:rsidRPr="00203198" w:rsidRDefault="00203198" w:rsidP="00203198">
            <w:pPr>
              <w:numPr>
                <w:ilvl w:val="0"/>
                <w:numId w:val="7"/>
              </w:numPr>
              <w:jc w:val="both"/>
              <w:rPr>
                <w:rFonts w:ascii="Times New Roman" w:eastAsia="Times New Roman" w:hAnsi="Times New Roman" w:cs="Times New Roman"/>
                <w:sz w:val="24"/>
                <w:szCs w:val="24"/>
                <w:lang w:eastAsia="ru-RU"/>
              </w:rPr>
            </w:pPr>
            <w:proofErr w:type="gramStart"/>
            <w:r w:rsidRPr="00203198">
              <w:rPr>
                <w:rFonts w:ascii="Times New Roman" w:eastAsia="Times New Roman" w:hAnsi="Times New Roman" w:cs="Times New Roman"/>
                <w:sz w:val="24"/>
                <w:szCs w:val="24"/>
                <w:lang w:eastAsia="ru-RU"/>
              </w:rPr>
              <w:t>динамичность</w:t>
            </w:r>
            <w:proofErr w:type="gramEnd"/>
            <w:r w:rsidRPr="00203198">
              <w:rPr>
                <w:rFonts w:ascii="Times New Roman" w:eastAsia="Times New Roman" w:hAnsi="Times New Roman" w:cs="Times New Roman"/>
                <w:sz w:val="24"/>
                <w:szCs w:val="24"/>
                <w:lang w:eastAsia="ru-RU"/>
              </w:rPr>
              <w:t>;</w:t>
            </w:r>
          </w:p>
          <w:p w:rsidR="00203198" w:rsidRPr="00203198" w:rsidRDefault="00203198" w:rsidP="00203198">
            <w:pPr>
              <w:numPr>
                <w:ilvl w:val="0"/>
                <w:numId w:val="7"/>
              </w:numPr>
              <w:jc w:val="both"/>
              <w:rPr>
                <w:rFonts w:ascii="Times New Roman" w:eastAsia="Times New Roman" w:hAnsi="Times New Roman" w:cs="Times New Roman"/>
                <w:sz w:val="24"/>
                <w:szCs w:val="24"/>
                <w:lang w:eastAsia="ru-RU"/>
              </w:rPr>
            </w:pPr>
            <w:proofErr w:type="spellStart"/>
            <w:proofErr w:type="gramStart"/>
            <w:r w:rsidRPr="00203198">
              <w:rPr>
                <w:rFonts w:ascii="Times New Roman" w:eastAsia="Times New Roman" w:hAnsi="Times New Roman" w:cs="Times New Roman"/>
                <w:sz w:val="24"/>
                <w:szCs w:val="24"/>
                <w:lang w:eastAsia="ru-RU"/>
              </w:rPr>
              <w:t>саморегуляция</w:t>
            </w:r>
            <w:proofErr w:type="spellEnd"/>
            <w:proofErr w:type="gramEnd"/>
            <w:r w:rsidRPr="00203198">
              <w:rPr>
                <w:rFonts w:ascii="Times New Roman" w:eastAsia="Times New Roman" w:hAnsi="Times New Roman" w:cs="Times New Roman"/>
                <w:sz w:val="24"/>
                <w:szCs w:val="24"/>
                <w:lang w:eastAsia="ru-RU"/>
              </w:rPr>
              <w:t xml:space="preserve">. </w:t>
            </w:r>
          </w:p>
          <w:p w:rsidR="00203198" w:rsidRPr="00203198" w:rsidRDefault="00203198" w:rsidP="00203198">
            <w:pPr>
              <w:jc w:val="both"/>
              <w:rPr>
                <w:rFonts w:ascii="Times New Roman" w:eastAsia="Times New Roman" w:hAnsi="Times New Roman" w:cs="Times New Roman"/>
                <w:sz w:val="24"/>
                <w:szCs w:val="24"/>
                <w:lang w:eastAsia="ru-RU"/>
              </w:rPr>
            </w:pPr>
            <w:r w:rsidRPr="00203198">
              <w:rPr>
                <w:rFonts w:ascii="Times New Roman" w:eastAsia="Times New Roman" w:hAnsi="Times New Roman" w:cs="Times New Roman"/>
                <w:sz w:val="24"/>
                <w:szCs w:val="24"/>
                <w:lang w:eastAsia="ru-RU"/>
              </w:rPr>
              <w:lastRenderedPageBreak/>
              <w:t>Динамичность: любая функциональная система – образование временное и постоянно меняющееся. Различные органы и ткани могут быть компонентами большого количества различных функциональных систем.</w:t>
            </w:r>
          </w:p>
          <w:p w:rsidR="00203198" w:rsidRPr="00203198" w:rsidRDefault="00203198" w:rsidP="00203198">
            <w:pPr>
              <w:jc w:val="both"/>
              <w:rPr>
                <w:rFonts w:ascii="Times New Roman" w:eastAsia="Times New Roman" w:hAnsi="Times New Roman" w:cs="Times New Roman"/>
                <w:sz w:val="24"/>
                <w:szCs w:val="24"/>
                <w:lang w:eastAsia="ru-RU"/>
              </w:rPr>
            </w:pPr>
            <w:proofErr w:type="spellStart"/>
            <w:r w:rsidRPr="00203198">
              <w:rPr>
                <w:rFonts w:ascii="Times New Roman" w:eastAsia="Times New Roman" w:hAnsi="Times New Roman" w:cs="Times New Roman"/>
                <w:sz w:val="24"/>
                <w:szCs w:val="24"/>
                <w:lang w:eastAsia="ru-RU"/>
              </w:rPr>
              <w:t>Саморегуляция</w:t>
            </w:r>
            <w:proofErr w:type="spellEnd"/>
            <w:r w:rsidRPr="00203198">
              <w:rPr>
                <w:rFonts w:ascii="Times New Roman" w:eastAsia="Times New Roman" w:hAnsi="Times New Roman" w:cs="Times New Roman"/>
                <w:sz w:val="24"/>
                <w:szCs w:val="24"/>
                <w:lang w:eastAsia="ru-RU"/>
              </w:rPr>
              <w:t xml:space="preserve">: за счет наличия обратной связи система сама контролирует соответствие достигнутого результата потребностям организма. </w:t>
            </w:r>
          </w:p>
          <w:p w:rsidR="00203198" w:rsidRPr="00203198" w:rsidRDefault="00203198" w:rsidP="00203198">
            <w:pPr>
              <w:jc w:val="both"/>
              <w:rPr>
                <w:rFonts w:ascii="Times New Roman" w:eastAsia="Times New Roman" w:hAnsi="Times New Roman" w:cs="Times New Roman"/>
                <w:bCs/>
                <w:lang w:eastAsia="ru-RU"/>
              </w:rPr>
            </w:pPr>
            <w:r w:rsidRPr="00203198">
              <w:rPr>
                <w:rFonts w:ascii="Times New Roman" w:eastAsia="Times New Roman" w:hAnsi="Times New Roman" w:cs="Times New Roman"/>
                <w:sz w:val="24"/>
                <w:szCs w:val="24"/>
                <w:lang w:eastAsia="ru-RU"/>
              </w:rPr>
              <w:t xml:space="preserve">Таким образом, организм представляет собой совокупность функциональных систем, поддерживающих постоянство внутренней среды организма, обеспечивающих его приспособление к меняющимся условиям внешней и социальной среды. </w:t>
            </w:r>
          </w:p>
        </w:tc>
        <w:tc>
          <w:tcPr>
            <w:tcW w:w="708" w:type="dxa"/>
          </w:tcPr>
          <w:p w:rsidR="00203198" w:rsidRPr="001351E9" w:rsidRDefault="00203198" w:rsidP="00B4598A">
            <w:pPr>
              <w:snapToGrid w:val="0"/>
              <w:ind w:firstLine="34"/>
              <w:jc w:val="center"/>
              <w:rPr>
                <w:rFonts w:ascii="Times New Roman" w:eastAsia="Times New Roman" w:hAnsi="Times New Roman" w:cs="Times New Roman"/>
                <w:lang w:val="kk-KZ" w:eastAsia="ru-RU"/>
              </w:rPr>
            </w:pPr>
            <w:r w:rsidRPr="001351E9">
              <w:rPr>
                <w:rFonts w:ascii="Times New Roman" w:eastAsia="Times New Roman" w:hAnsi="Times New Roman" w:cs="Times New Roman"/>
                <w:lang w:val="kk-KZ" w:eastAsia="ru-RU"/>
              </w:rPr>
              <w:lastRenderedPageBreak/>
              <w:t>20</w:t>
            </w:r>
          </w:p>
        </w:tc>
      </w:tr>
      <w:tr w:rsidR="00203198" w:rsidRPr="001351E9" w:rsidTr="00292715">
        <w:tc>
          <w:tcPr>
            <w:tcW w:w="709" w:type="dxa"/>
          </w:tcPr>
          <w:p w:rsidR="00203198" w:rsidRPr="001351E9" w:rsidRDefault="00203198" w:rsidP="00B4598A">
            <w:pPr>
              <w:snapToGrid w:val="0"/>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lastRenderedPageBreak/>
              <w:t>5</w:t>
            </w:r>
          </w:p>
        </w:tc>
        <w:tc>
          <w:tcPr>
            <w:tcW w:w="8222" w:type="dxa"/>
          </w:tcPr>
          <w:p w:rsidR="00203198" w:rsidRPr="006505E5" w:rsidRDefault="00203198" w:rsidP="00B4598A">
            <w:pPr>
              <w:snapToGrid w:val="0"/>
              <w:ind w:firstLine="34"/>
              <w:rPr>
                <w:rFonts w:ascii="Times New Roman" w:hAnsi="Times New Roman" w:cs="Times New Roman"/>
                <w:b/>
              </w:rPr>
            </w:pPr>
            <w:r w:rsidRPr="006505E5">
              <w:rPr>
                <w:rFonts w:ascii="Times New Roman" w:eastAsia="Times New Roman" w:hAnsi="Times New Roman" w:cs="Times New Roman"/>
                <w:b/>
                <w:lang w:val="kk-KZ" w:eastAsia="ru-RU"/>
              </w:rPr>
              <w:t xml:space="preserve">СРСП 2. </w:t>
            </w:r>
            <w:r w:rsidRPr="006505E5">
              <w:rPr>
                <w:rFonts w:ascii="Times New Roman" w:hAnsi="Times New Roman" w:cs="Times New Roman"/>
                <w:b/>
              </w:rPr>
              <w:t xml:space="preserve">Адаптационные возможности </w:t>
            </w:r>
            <w:r w:rsidRPr="006505E5">
              <w:rPr>
                <w:rFonts w:ascii="Times New Roman" w:hAnsi="Times New Roman" w:cs="Times New Roman"/>
                <w:b/>
                <w:lang w:val="kk-KZ"/>
              </w:rPr>
              <w:t>организма</w:t>
            </w:r>
            <w:r w:rsidRPr="006505E5">
              <w:rPr>
                <w:rFonts w:ascii="Times New Roman" w:hAnsi="Times New Roman" w:cs="Times New Roman"/>
                <w:b/>
              </w:rPr>
              <w:t>. Структурные основы адаптации.</w:t>
            </w:r>
          </w:p>
          <w:p w:rsidR="006505E5" w:rsidRPr="006505E5" w:rsidRDefault="006505E5" w:rsidP="006505E5">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      </w:t>
            </w:r>
            <w:r w:rsidRPr="006505E5">
              <w:rPr>
                <w:rFonts w:ascii="Times New Roman" w:eastAsia="Times New Roman" w:hAnsi="Times New Roman" w:cs="Times New Roman"/>
                <w:sz w:val="24"/>
                <w:szCs w:val="24"/>
                <w:lang w:eastAsia="ru-RU"/>
              </w:rPr>
              <w:t>Слово адаптация происходи</w:t>
            </w:r>
            <w:r>
              <w:rPr>
                <w:rFonts w:ascii="Times New Roman" w:eastAsia="Times New Roman" w:hAnsi="Times New Roman" w:cs="Times New Roman"/>
                <w:sz w:val="24"/>
                <w:szCs w:val="24"/>
                <w:lang w:val="kk-KZ" w:eastAsia="ru-RU"/>
              </w:rPr>
              <w:t>т</w:t>
            </w:r>
            <w:r w:rsidRPr="006505E5">
              <w:rPr>
                <w:rFonts w:ascii="Times New Roman" w:eastAsia="Times New Roman" w:hAnsi="Times New Roman" w:cs="Times New Roman"/>
                <w:sz w:val="24"/>
                <w:szCs w:val="24"/>
                <w:lang w:eastAsia="ru-RU"/>
              </w:rPr>
              <w:t xml:space="preserve"> от латинского </w:t>
            </w:r>
            <w:proofErr w:type="spellStart"/>
            <w:r w:rsidRPr="006505E5">
              <w:rPr>
                <w:rFonts w:ascii="Times New Roman" w:eastAsia="Times New Roman" w:hAnsi="Times New Roman" w:cs="Times New Roman"/>
                <w:sz w:val="24"/>
                <w:szCs w:val="24"/>
                <w:lang w:eastAsia="ru-RU"/>
              </w:rPr>
              <w:t>adaptacio</w:t>
            </w:r>
            <w:proofErr w:type="spellEnd"/>
            <w:r w:rsidRPr="006505E5">
              <w:rPr>
                <w:rFonts w:ascii="Times New Roman" w:eastAsia="Times New Roman" w:hAnsi="Times New Roman" w:cs="Times New Roman"/>
                <w:sz w:val="24"/>
                <w:szCs w:val="24"/>
                <w:lang w:eastAsia="ru-RU"/>
              </w:rPr>
              <w:t xml:space="preserve"> - приспособление. Вся жизнь человека, как здорового, так и больного сопровождается адаптацией.</w:t>
            </w:r>
            <w:r>
              <w:rPr>
                <w:rFonts w:ascii="Times New Roman" w:eastAsia="Times New Roman" w:hAnsi="Times New Roman" w:cs="Times New Roman"/>
                <w:sz w:val="24"/>
                <w:szCs w:val="24"/>
                <w:lang w:eastAsia="ru-RU"/>
              </w:rPr>
              <w:t xml:space="preserve"> Адаптация </w:t>
            </w:r>
            <w:r w:rsidRPr="006505E5">
              <w:rPr>
                <w:rFonts w:ascii="Times New Roman" w:eastAsia="Times New Roman" w:hAnsi="Times New Roman" w:cs="Times New Roman"/>
                <w:sz w:val="24"/>
                <w:szCs w:val="24"/>
                <w:lang w:eastAsia="ru-RU"/>
              </w:rPr>
              <w:t xml:space="preserve">имеет место к смене дня и ночи, временам года, изменениям атмосферного давления, физическим нагрузкам, длительным перелетам, новым условиям при смене места </w:t>
            </w:r>
            <w:proofErr w:type="gramStart"/>
            <w:r w:rsidRPr="006505E5">
              <w:rPr>
                <w:rFonts w:ascii="Times New Roman" w:eastAsia="Times New Roman" w:hAnsi="Times New Roman" w:cs="Times New Roman"/>
                <w:sz w:val="24"/>
                <w:szCs w:val="24"/>
                <w:lang w:eastAsia="ru-RU"/>
              </w:rPr>
              <w:t>жительства..</w:t>
            </w:r>
            <w:proofErr w:type="gramEnd"/>
          </w:p>
          <w:p w:rsidR="006505E5" w:rsidRPr="006505E5" w:rsidRDefault="006505E5" w:rsidP="006505E5">
            <w:pPr>
              <w:jc w:val="both"/>
              <w:rPr>
                <w:rFonts w:ascii="Times New Roman" w:eastAsia="Times New Roman" w:hAnsi="Times New Roman" w:cs="Times New Roman"/>
                <w:i/>
                <w:sz w:val="24"/>
                <w:szCs w:val="24"/>
                <w:lang w:eastAsia="ru-RU"/>
              </w:rPr>
            </w:pPr>
            <w:r w:rsidRPr="006505E5">
              <w:rPr>
                <w:rFonts w:ascii="Times New Roman" w:eastAsia="Times New Roman" w:hAnsi="Times New Roman" w:cs="Times New Roman"/>
                <w:sz w:val="24"/>
                <w:szCs w:val="24"/>
                <w:lang w:eastAsia="ru-RU"/>
              </w:rPr>
              <w:t xml:space="preserve">В 1975 году на симпозиуме в Москве была принята следующая формулировка: </w:t>
            </w:r>
            <w:r w:rsidRPr="006505E5">
              <w:rPr>
                <w:rFonts w:ascii="Times New Roman" w:eastAsia="Times New Roman" w:hAnsi="Times New Roman" w:cs="Times New Roman"/>
                <w:bCs/>
                <w:i/>
                <w:sz w:val="24"/>
                <w:szCs w:val="24"/>
                <w:lang w:eastAsia="ru-RU"/>
              </w:rPr>
              <w:t xml:space="preserve">физиологическая адаптация - это процесс достижения устойчивости уровня активности механизмов управления функциональных систем, органов и тканей, который обеспечивает возможность длительной активной жизнедеятельности организма животного и человека в измененных условиях существования и способность </w:t>
            </w:r>
            <w:proofErr w:type="gramStart"/>
            <w:r w:rsidRPr="006505E5">
              <w:rPr>
                <w:rFonts w:ascii="Times New Roman" w:eastAsia="Times New Roman" w:hAnsi="Times New Roman" w:cs="Times New Roman"/>
                <w:bCs/>
                <w:i/>
                <w:sz w:val="24"/>
                <w:szCs w:val="24"/>
                <w:lang w:eastAsia="ru-RU"/>
              </w:rPr>
              <w:t>к  воспроизведению</w:t>
            </w:r>
            <w:proofErr w:type="gramEnd"/>
            <w:r w:rsidRPr="006505E5">
              <w:rPr>
                <w:rFonts w:ascii="Times New Roman" w:eastAsia="Times New Roman" w:hAnsi="Times New Roman" w:cs="Times New Roman"/>
                <w:bCs/>
                <w:i/>
                <w:sz w:val="24"/>
                <w:szCs w:val="24"/>
                <w:lang w:eastAsia="ru-RU"/>
              </w:rPr>
              <w:t xml:space="preserve"> здорового потомства</w:t>
            </w:r>
            <w:r w:rsidRPr="006505E5">
              <w:rPr>
                <w:rFonts w:ascii="Times New Roman" w:eastAsia="Times New Roman" w:hAnsi="Times New Roman" w:cs="Times New Roman"/>
                <w:i/>
                <w:sz w:val="24"/>
                <w:szCs w:val="24"/>
                <w:lang w:eastAsia="ru-RU"/>
              </w:rPr>
              <w:t>.</w:t>
            </w:r>
          </w:p>
          <w:p w:rsidR="006E6C1B" w:rsidRDefault="006E6C1B" w:rsidP="006505E5">
            <w:pPr>
              <w:pStyle w:val="txt"/>
              <w:spacing w:before="0" w:beforeAutospacing="0" w:after="0" w:afterAutospacing="0"/>
              <w:jc w:val="both"/>
            </w:pPr>
            <w:r>
              <w:t>1. Дайте определение адаптации.</w:t>
            </w:r>
          </w:p>
          <w:p w:rsidR="006E6C1B" w:rsidRDefault="006E6C1B" w:rsidP="006505E5">
            <w:pPr>
              <w:pStyle w:val="txt"/>
              <w:spacing w:before="0" w:beforeAutospacing="0" w:after="0" w:afterAutospacing="0"/>
              <w:jc w:val="both"/>
            </w:pPr>
            <w:r>
              <w:t>2. Какие вы знаете формы адаптации?</w:t>
            </w:r>
          </w:p>
          <w:p w:rsidR="006E6C1B" w:rsidRDefault="006E6C1B" w:rsidP="006505E5">
            <w:pPr>
              <w:pStyle w:val="txt"/>
              <w:spacing w:before="0" w:beforeAutospacing="0" w:after="0" w:afterAutospacing="0"/>
              <w:jc w:val="both"/>
            </w:pPr>
            <w:r>
              <w:t>3. В чём суть индивидуального подхода к адаптации?</w:t>
            </w:r>
          </w:p>
          <w:p w:rsidR="006E6C1B" w:rsidRDefault="006E6C1B" w:rsidP="006505E5">
            <w:pPr>
              <w:pStyle w:val="txt"/>
              <w:spacing w:before="0" w:beforeAutospacing="0" w:after="0" w:afterAutospacing="0"/>
              <w:jc w:val="both"/>
            </w:pPr>
            <w:r>
              <w:t>4. Какие теории адаптации существуют?</w:t>
            </w:r>
          </w:p>
          <w:p w:rsidR="006E6C1B" w:rsidRDefault="006E6C1B" w:rsidP="006505E5">
            <w:pPr>
              <w:pStyle w:val="txt"/>
              <w:spacing w:before="0" w:beforeAutospacing="0" w:after="0" w:afterAutospacing="0"/>
              <w:jc w:val="both"/>
            </w:pPr>
            <w:r>
              <w:t>5. Назовите фазы общего адаптационного синдрома.</w:t>
            </w:r>
          </w:p>
          <w:p w:rsidR="006E6C1B" w:rsidRDefault="006E6C1B" w:rsidP="006505E5">
            <w:pPr>
              <w:pStyle w:val="txt"/>
              <w:spacing w:before="0" w:beforeAutospacing="0" w:after="0" w:afterAutospacing="0"/>
              <w:jc w:val="both"/>
            </w:pPr>
            <w:r>
              <w:t xml:space="preserve">6. Какие вы знаете </w:t>
            </w:r>
            <w:proofErr w:type="spellStart"/>
            <w:r>
              <w:t>адаптогенные</w:t>
            </w:r>
            <w:proofErr w:type="spellEnd"/>
            <w:r>
              <w:t xml:space="preserve"> факторы?</w:t>
            </w:r>
          </w:p>
          <w:p w:rsidR="006E6C1B" w:rsidRDefault="006E6C1B" w:rsidP="006505E5">
            <w:pPr>
              <w:pStyle w:val="txt"/>
              <w:spacing w:before="0" w:beforeAutospacing="0" w:after="0" w:afterAutospacing="0"/>
              <w:jc w:val="both"/>
            </w:pPr>
            <w:r>
              <w:t>7. Что такое незавершённая адаптация?</w:t>
            </w:r>
          </w:p>
          <w:p w:rsidR="006505E5" w:rsidRPr="006505E5" w:rsidRDefault="006505E5" w:rsidP="006505E5">
            <w:pPr>
              <w:jc w:val="both"/>
              <w:rPr>
                <w:rFonts w:ascii="Times New Roman" w:eastAsia="Times New Roman" w:hAnsi="Times New Roman" w:cs="Times New Roman"/>
                <w:sz w:val="24"/>
                <w:szCs w:val="24"/>
                <w:lang w:eastAsia="ru-RU"/>
              </w:rPr>
            </w:pPr>
            <w:bookmarkStart w:id="0" w:name="914"/>
            <w:r>
              <w:rPr>
                <w:rFonts w:ascii="Times New Roman" w:eastAsia="Times New Roman" w:hAnsi="Times New Roman" w:cs="Times New Roman"/>
                <w:sz w:val="24"/>
                <w:szCs w:val="24"/>
                <w:lang w:val="kk-KZ" w:eastAsia="ru-RU"/>
              </w:rPr>
              <w:t xml:space="preserve">     О</w:t>
            </w:r>
            <w:proofErr w:type="spellStart"/>
            <w:r>
              <w:rPr>
                <w:rFonts w:ascii="Times New Roman" w:eastAsia="Times New Roman" w:hAnsi="Times New Roman" w:cs="Times New Roman"/>
                <w:sz w:val="24"/>
                <w:szCs w:val="24"/>
                <w:lang w:eastAsia="ru-RU"/>
              </w:rPr>
              <w:t>бщ</w:t>
            </w:r>
            <w:proofErr w:type="spellEnd"/>
            <w:r>
              <w:rPr>
                <w:rFonts w:ascii="Times New Roman" w:eastAsia="Times New Roman" w:hAnsi="Times New Roman" w:cs="Times New Roman"/>
                <w:sz w:val="24"/>
                <w:szCs w:val="24"/>
                <w:lang w:val="kk-KZ" w:eastAsia="ru-RU"/>
              </w:rPr>
              <w:t>ая</w:t>
            </w:r>
            <w:r w:rsidRPr="006505E5">
              <w:rPr>
                <w:rFonts w:ascii="Times New Roman" w:eastAsia="Times New Roman" w:hAnsi="Times New Roman" w:cs="Times New Roman"/>
                <w:sz w:val="24"/>
                <w:szCs w:val="24"/>
                <w:lang w:eastAsia="ru-RU"/>
              </w:rPr>
              <w:t xml:space="preserve"> модель структуры адаптации, которую можно применить к любому роду деятельности (рисунок </w:t>
            </w:r>
            <w:r>
              <w:rPr>
                <w:rFonts w:ascii="Times New Roman" w:eastAsia="Times New Roman" w:hAnsi="Times New Roman" w:cs="Times New Roman"/>
                <w:sz w:val="24"/>
                <w:szCs w:val="24"/>
                <w:lang w:val="kk-KZ" w:eastAsia="ru-RU"/>
              </w:rPr>
              <w:t>1</w:t>
            </w:r>
            <w:r>
              <w:rPr>
                <w:rFonts w:ascii="Times New Roman" w:eastAsia="Times New Roman" w:hAnsi="Times New Roman" w:cs="Times New Roman"/>
                <w:sz w:val="24"/>
                <w:szCs w:val="24"/>
                <w:lang w:eastAsia="ru-RU"/>
              </w:rPr>
              <w:t>.)</w:t>
            </w:r>
            <w:r w:rsidRPr="006505E5">
              <w:rPr>
                <w:rFonts w:ascii="Times New Roman" w:eastAsia="Times New Roman" w:hAnsi="Times New Roman" w:cs="Times New Roman"/>
                <w:sz w:val="24"/>
                <w:szCs w:val="24"/>
                <w:lang w:eastAsia="ru-RU"/>
              </w:rPr>
              <w:t>.</w:t>
            </w:r>
          </w:p>
          <w:p w:rsidR="006505E5" w:rsidRPr="006505E5" w:rsidRDefault="006505E5" w:rsidP="006505E5">
            <w:pPr>
              <w:jc w:val="both"/>
              <w:rPr>
                <w:rFonts w:ascii="Times New Roman" w:eastAsia="Times New Roman" w:hAnsi="Times New Roman" w:cs="Times New Roman"/>
                <w:sz w:val="24"/>
                <w:szCs w:val="24"/>
                <w:lang w:eastAsia="ru-RU"/>
              </w:rPr>
            </w:pPr>
            <w:r w:rsidRPr="006505E5">
              <w:rPr>
                <w:rFonts w:ascii="Times New Roman" w:eastAsia="Times New Roman" w:hAnsi="Times New Roman" w:cs="Times New Roman"/>
                <w:i/>
                <w:sz w:val="24"/>
                <w:szCs w:val="24"/>
                <w:lang w:eastAsia="ru-RU"/>
              </w:rPr>
              <w:t>Активационный компонент</w:t>
            </w:r>
            <w:r w:rsidRPr="006505E5">
              <w:rPr>
                <w:rFonts w:ascii="Times New Roman" w:eastAsia="Times New Roman" w:hAnsi="Times New Roman" w:cs="Times New Roman"/>
                <w:sz w:val="24"/>
                <w:szCs w:val="24"/>
                <w:lang w:eastAsia="ru-RU"/>
              </w:rPr>
              <w:t xml:space="preserve"> связан с органическими и функциональными затратами, направленными на достижение значимых для субъекта целей, с одной стороны, и компенсацию факторов, препятствующих достижению этих целей, с другой. Здесь действуют механизмы активизации, преобразования и распределения ресурсов субъекта, которые зависят от свойств нервной системы.</w:t>
            </w:r>
          </w:p>
          <w:p w:rsidR="006505E5" w:rsidRPr="006505E5" w:rsidRDefault="006505E5" w:rsidP="006505E5">
            <w:pPr>
              <w:jc w:val="both"/>
              <w:rPr>
                <w:rFonts w:ascii="Times New Roman" w:eastAsia="Times New Roman" w:hAnsi="Times New Roman" w:cs="Times New Roman"/>
                <w:sz w:val="24"/>
                <w:szCs w:val="24"/>
                <w:lang w:eastAsia="ru-RU"/>
              </w:rPr>
            </w:pPr>
            <w:r w:rsidRPr="006505E5">
              <w:rPr>
                <w:rFonts w:ascii="Times New Roman" w:eastAsia="Times New Roman" w:hAnsi="Times New Roman" w:cs="Times New Roman"/>
                <w:noProof/>
                <w:sz w:val="24"/>
                <w:szCs w:val="24"/>
                <w:lang w:eastAsia="ru-RU"/>
              </w:rPr>
              <w:drawing>
                <wp:inline distT="0" distB="0" distL="0" distR="0" wp14:anchorId="67D6FC2D" wp14:editId="3D952E14">
                  <wp:extent cx="3876675" cy="1331465"/>
                  <wp:effectExtent l="0" t="0" r="0" b="2540"/>
                  <wp:docPr id="1" name="Рисунок 1" descr="https://studbooks.net/imag_/20/113615/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books.net/imag_/20/113615/image00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16092" cy="1345003"/>
                          </a:xfrm>
                          <a:prstGeom prst="rect">
                            <a:avLst/>
                          </a:prstGeom>
                          <a:noFill/>
                          <a:ln>
                            <a:noFill/>
                          </a:ln>
                        </pic:spPr>
                      </pic:pic>
                    </a:graphicData>
                  </a:graphic>
                </wp:inline>
              </w:drawing>
            </w:r>
          </w:p>
          <w:p w:rsidR="006505E5" w:rsidRPr="006505E5" w:rsidRDefault="006505E5" w:rsidP="006505E5">
            <w:pPr>
              <w:jc w:val="both"/>
              <w:rPr>
                <w:rFonts w:ascii="Times New Roman" w:eastAsia="Times New Roman" w:hAnsi="Times New Roman" w:cs="Times New Roman"/>
                <w:sz w:val="24"/>
                <w:szCs w:val="24"/>
                <w:lang w:eastAsia="ru-RU"/>
              </w:rPr>
            </w:pPr>
            <w:r w:rsidRPr="006505E5">
              <w:rPr>
                <w:rFonts w:ascii="Times New Roman" w:eastAsia="Times New Roman" w:hAnsi="Times New Roman" w:cs="Times New Roman"/>
                <w:sz w:val="24"/>
                <w:szCs w:val="24"/>
                <w:lang w:eastAsia="ru-RU"/>
              </w:rPr>
              <w:t xml:space="preserve">Рисунок </w:t>
            </w:r>
            <w:r w:rsidR="00C653E6">
              <w:rPr>
                <w:rFonts w:ascii="Times New Roman" w:eastAsia="Times New Roman" w:hAnsi="Times New Roman" w:cs="Times New Roman"/>
                <w:sz w:val="24"/>
                <w:szCs w:val="24"/>
                <w:lang w:val="kk-KZ" w:eastAsia="ru-RU"/>
              </w:rPr>
              <w:t>1</w:t>
            </w:r>
            <w:r w:rsidRPr="006505E5">
              <w:rPr>
                <w:rFonts w:ascii="Times New Roman" w:eastAsia="Times New Roman" w:hAnsi="Times New Roman" w:cs="Times New Roman"/>
                <w:sz w:val="24"/>
                <w:szCs w:val="24"/>
                <w:lang w:eastAsia="ru-RU"/>
              </w:rPr>
              <w:t xml:space="preserve"> - Структура адаптации </w:t>
            </w:r>
          </w:p>
          <w:p w:rsidR="006505E5" w:rsidRPr="006505E5" w:rsidRDefault="006505E5" w:rsidP="006505E5">
            <w:pPr>
              <w:jc w:val="both"/>
              <w:rPr>
                <w:rFonts w:ascii="Times New Roman" w:eastAsia="Times New Roman" w:hAnsi="Times New Roman" w:cs="Times New Roman"/>
                <w:sz w:val="24"/>
                <w:szCs w:val="24"/>
                <w:lang w:eastAsia="ru-RU"/>
              </w:rPr>
            </w:pPr>
            <w:r w:rsidRPr="006505E5">
              <w:rPr>
                <w:rFonts w:ascii="Times New Roman" w:eastAsia="Times New Roman" w:hAnsi="Times New Roman" w:cs="Times New Roman"/>
                <w:sz w:val="24"/>
                <w:szCs w:val="24"/>
                <w:lang w:eastAsia="ru-RU"/>
              </w:rPr>
              <w:t xml:space="preserve">Основу </w:t>
            </w:r>
            <w:r w:rsidRPr="006505E5">
              <w:rPr>
                <w:rFonts w:ascii="Times New Roman" w:eastAsia="Times New Roman" w:hAnsi="Times New Roman" w:cs="Times New Roman"/>
                <w:i/>
                <w:sz w:val="24"/>
                <w:szCs w:val="24"/>
                <w:lang w:eastAsia="ru-RU"/>
              </w:rPr>
              <w:t>когнитивного компонента</w:t>
            </w:r>
            <w:r w:rsidRPr="006505E5">
              <w:rPr>
                <w:rFonts w:ascii="Times New Roman" w:eastAsia="Times New Roman" w:hAnsi="Times New Roman" w:cs="Times New Roman"/>
                <w:sz w:val="24"/>
                <w:szCs w:val="24"/>
                <w:lang w:eastAsia="ru-RU"/>
              </w:rPr>
              <w:t xml:space="preserve"> составляют перестройки в когнитивных системах деятельности, направленные на выработку наиболее эффективных способов переработки информации, без которых эффективная адаптация невозможна.</w:t>
            </w:r>
          </w:p>
          <w:p w:rsidR="006505E5" w:rsidRPr="006505E5" w:rsidRDefault="006505E5" w:rsidP="006505E5">
            <w:pPr>
              <w:jc w:val="both"/>
              <w:rPr>
                <w:rFonts w:ascii="Times New Roman" w:eastAsia="Times New Roman" w:hAnsi="Times New Roman" w:cs="Times New Roman"/>
                <w:sz w:val="24"/>
                <w:szCs w:val="24"/>
                <w:lang w:eastAsia="ru-RU"/>
              </w:rPr>
            </w:pPr>
            <w:r w:rsidRPr="006505E5">
              <w:rPr>
                <w:rFonts w:ascii="Times New Roman" w:eastAsia="Times New Roman" w:hAnsi="Times New Roman" w:cs="Times New Roman"/>
                <w:i/>
                <w:sz w:val="24"/>
                <w:szCs w:val="24"/>
                <w:lang w:eastAsia="ru-RU"/>
              </w:rPr>
              <w:t>Эмоциональный компонент</w:t>
            </w:r>
            <w:r w:rsidRPr="006505E5">
              <w:rPr>
                <w:rFonts w:ascii="Times New Roman" w:eastAsia="Times New Roman" w:hAnsi="Times New Roman" w:cs="Times New Roman"/>
                <w:sz w:val="24"/>
                <w:szCs w:val="24"/>
                <w:lang w:eastAsia="ru-RU"/>
              </w:rPr>
              <w:t xml:space="preserve"> определяется динамикой эмоциональных переживаний, являющихся субъективными индикаторами эффективности процесса адаптации.</w:t>
            </w:r>
          </w:p>
          <w:p w:rsidR="006505E5" w:rsidRPr="006505E5" w:rsidRDefault="006505E5" w:rsidP="00292715">
            <w:pPr>
              <w:jc w:val="both"/>
              <w:rPr>
                <w:bCs/>
              </w:rPr>
            </w:pPr>
            <w:r w:rsidRPr="006505E5">
              <w:rPr>
                <w:rFonts w:ascii="Times New Roman" w:eastAsia="Times New Roman" w:hAnsi="Times New Roman" w:cs="Times New Roman"/>
                <w:i/>
                <w:sz w:val="24"/>
                <w:szCs w:val="24"/>
                <w:lang w:eastAsia="ru-RU"/>
              </w:rPr>
              <w:lastRenderedPageBreak/>
              <w:t>Мотивационно-волевые процессы</w:t>
            </w:r>
            <w:r w:rsidRPr="006505E5">
              <w:rPr>
                <w:rFonts w:ascii="Times New Roman" w:eastAsia="Times New Roman" w:hAnsi="Times New Roman" w:cs="Times New Roman"/>
                <w:sz w:val="24"/>
                <w:szCs w:val="24"/>
                <w:lang w:eastAsia="ru-RU"/>
              </w:rPr>
              <w:t xml:space="preserve"> обеспечивают координацию всех остальных компонентов в направлении реализации значимых для субъекта целей и тем самым придают устойчивость и непрерывность процессу адаптации.</w:t>
            </w:r>
            <w:bookmarkEnd w:id="0"/>
          </w:p>
        </w:tc>
        <w:tc>
          <w:tcPr>
            <w:tcW w:w="708" w:type="dxa"/>
          </w:tcPr>
          <w:p w:rsidR="00203198" w:rsidRPr="001351E9" w:rsidRDefault="00203198" w:rsidP="00B4598A">
            <w:pPr>
              <w:snapToGrid w:val="0"/>
              <w:ind w:firstLine="34"/>
              <w:jc w:val="center"/>
              <w:rPr>
                <w:rFonts w:ascii="Times New Roman" w:eastAsia="Times New Roman" w:hAnsi="Times New Roman" w:cs="Times New Roman"/>
                <w:lang w:val="kk-KZ" w:eastAsia="ru-RU"/>
              </w:rPr>
            </w:pPr>
            <w:r w:rsidRPr="001351E9">
              <w:rPr>
                <w:rFonts w:ascii="Times New Roman" w:eastAsia="Times New Roman" w:hAnsi="Times New Roman" w:cs="Times New Roman"/>
                <w:lang w:val="kk-KZ" w:eastAsia="ru-RU"/>
              </w:rPr>
              <w:lastRenderedPageBreak/>
              <w:t>20</w:t>
            </w:r>
          </w:p>
        </w:tc>
      </w:tr>
      <w:tr w:rsidR="00203198" w:rsidRPr="001351E9" w:rsidTr="00292715">
        <w:tc>
          <w:tcPr>
            <w:tcW w:w="709" w:type="dxa"/>
          </w:tcPr>
          <w:p w:rsidR="00203198" w:rsidRPr="001351E9" w:rsidRDefault="00203198" w:rsidP="00B4598A">
            <w:pPr>
              <w:snapToGrid w:val="0"/>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lastRenderedPageBreak/>
              <w:t>7</w:t>
            </w:r>
          </w:p>
        </w:tc>
        <w:tc>
          <w:tcPr>
            <w:tcW w:w="8222" w:type="dxa"/>
          </w:tcPr>
          <w:p w:rsidR="00203198" w:rsidRDefault="00203198" w:rsidP="00B4598A">
            <w:pPr>
              <w:snapToGrid w:val="0"/>
              <w:ind w:firstLine="34"/>
              <w:rPr>
                <w:rFonts w:ascii="Times New Roman" w:hAnsi="Times New Roman" w:cs="Times New Roman"/>
                <w:b/>
              </w:rPr>
            </w:pPr>
            <w:r w:rsidRPr="001351E9">
              <w:rPr>
                <w:rFonts w:ascii="Times New Roman" w:eastAsia="Times New Roman" w:hAnsi="Times New Roman" w:cs="Times New Roman"/>
                <w:b/>
                <w:lang w:val="kk-KZ" w:eastAsia="ru-RU"/>
              </w:rPr>
              <w:t>СРСП 3.</w:t>
            </w:r>
            <w:r w:rsidRPr="001351E9">
              <w:rPr>
                <w:rFonts w:ascii="Times New Roman" w:eastAsia="Times New Roman" w:hAnsi="Times New Roman" w:cs="Times New Roman"/>
                <w:lang w:val="kk-KZ" w:eastAsia="ru-RU"/>
              </w:rPr>
              <w:t xml:space="preserve">  </w:t>
            </w:r>
            <w:r w:rsidRPr="00C653E6">
              <w:rPr>
                <w:rFonts w:ascii="Times New Roman" w:hAnsi="Times New Roman" w:cs="Times New Roman"/>
                <w:b/>
                <w:lang w:val="kk-KZ"/>
              </w:rPr>
              <w:t xml:space="preserve">Физиологические </w:t>
            </w:r>
            <w:r w:rsidRPr="00C653E6">
              <w:rPr>
                <w:rFonts w:ascii="Times New Roman" w:hAnsi="Times New Roman" w:cs="Times New Roman"/>
                <w:b/>
              </w:rPr>
              <w:t xml:space="preserve">особенности адаптивных перестроек. Норма адаптивной реакции и цена адаптации. </w:t>
            </w:r>
            <w:proofErr w:type="spellStart"/>
            <w:r w:rsidRPr="00C653E6">
              <w:rPr>
                <w:rFonts w:ascii="Times New Roman" w:hAnsi="Times New Roman" w:cs="Times New Roman"/>
                <w:b/>
              </w:rPr>
              <w:t>Дезадаптация</w:t>
            </w:r>
            <w:proofErr w:type="spellEnd"/>
            <w:r w:rsidRPr="00C653E6">
              <w:rPr>
                <w:rFonts w:ascii="Times New Roman" w:hAnsi="Times New Roman" w:cs="Times New Roman"/>
                <w:b/>
              </w:rPr>
              <w:t>.</w:t>
            </w:r>
          </w:p>
          <w:p w:rsidR="00356AF7" w:rsidRDefault="00113C30" w:rsidP="00113C30">
            <w:pPr>
              <w:jc w:val="both"/>
              <w:rPr>
                <w:rFonts w:ascii="Times New Roman" w:eastAsia="Times New Roman" w:hAnsi="Times New Roman" w:cs="Times New Roman"/>
                <w:sz w:val="24"/>
                <w:szCs w:val="24"/>
                <w:lang w:eastAsia="ru-RU"/>
              </w:rPr>
            </w:pPr>
            <w:r w:rsidRPr="00113C30">
              <w:rPr>
                <w:rFonts w:ascii="Times New Roman" w:eastAsia="Times New Roman" w:hAnsi="Times New Roman" w:cs="Times New Roman"/>
                <w:i/>
                <w:sz w:val="24"/>
                <w:szCs w:val="24"/>
                <w:lang w:eastAsia="ru-RU"/>
              </w:rPr>
              <w:t>Адаптация физиологическая</w:t>
            </w:r>
            <w:r>
              <w:rPr>
                <w:rFonts w:ascii="Times New Roman" w:eastAsia="Times New Roman" w:hAnsi="Times New Roman" w:cs="Times New Roman"/>
                <w:sz w:val="24"/>
                <w:szCs w:val="24"/>
                <w:lang w:val="kk-KZ" w:eastAsia="ru-RU"/>
              </w:rPr>
              <w:t xml:space="preserve"> </w:t>
            </w:r>
            <w:r w:rsidRPr="00113C30">
              <w:rPr>
                <w:rFonts w:ascii="Times New Roman" w:eastAsia="Times New Roman" w:hAnsi="Times New Roman" w:cs="Times New Roman"/>
                <w:sz w:val="24"/>
                <w:szCs w:val="24"/>
                <w:lang w:eastAsia="ru-RU"/>
              </w:rPr>
              <w:t xml:space="preserve">совокупность физиологических реакций, лежащая в основе приспособления организма к изменению окружающих условий и направленная к сохранению относительного постоянства его внутренней среды — </w:t>
            </w:r>
            <w:hyperlink r:id="rId6" w:history="1">
              <w:r w:rsidRPr="00113C30">
                <w:rPr>
                  <w:rFonts w:ascii="Times New Roman" w:eastAsia="Times New Roman" w:hAnsi="Times New Roman" w:cs="Times New Roman"/>
                  <w:sz w:val="24"/>
                  <w:szCs w:val="24"/>
                  <w:u w:val="single"/>
                  <w:lang w:eastAsia="ru-RU"/>
                </w:rPr>
                <w:t>гомеостаз</w:t>
              </w:r>
            </w:hyperlink>
            <w:r w:rsidRPr="00113C30">
              <w:rPr>
                <w:rFonts w:ascii="Times New Roman" w:eastAsia="Times New Roman" w:hAnsi="Times New Roman" w:cs="Times New Roman"/>
                <w:sz w:val="24"/>
                <w:szCs w:val="24"/>
                <w:lang w:eastAsia="ru-RU"/>
              </w:rPr>
              <w:t xml:space="preserve">а. </w:t>
            </w:r>
          </w:p>
          <w:p w:rsidR="00356AF7" w:rsidRPr="00C75CCF" w:rsidRDefault="00C75CCF" w:rsidP="00C75CCF">
            <w:pPr>
              <w:rPr>
                <w:rFonts w:ascii="Times New Roman" w:eastAsia="Times New Roman" w:hAnsi="Times New Roman" w:cs="Times New Roman"/>
                <w:sz w:val="24"/>
                <w:szCs w:val="24"/>
                <w:lang w:eastAsia="ru-RU"/>
              </w:rPr>
            </w:pPr>
            <w:r w:rsidRPr="00C75CCF">
              <w:rPr>
                <w:rFonts w:ascii="Times New Roman" w:hAnsi="Times New Roman" w:cs="Times New Roman"/>
                <w:bCs/>
                <w:sz w:val="24"/>
                <w:szCs w:val="24"/>
              </w:rPr>
              <w:t>Виды и механизмы гомеостаза</w:t>
            </w:r>
            <w:r>
              <w:rPr>
                <w:rFonts w:ascii="Times New Roman" w:hAnsi="Times New Roman" w:cs="Times New Roman"/>
                <w:bCs/>
                <w:sz w:val="24"/>
                <w:szCs w:val="24"/>
                <w:lang w:val="kk-KZ"/>
              </w:rPr>
              <w:t>.</w:t>
            </w:r>
            <w:r w:rsidRPr="00C75CCF">
              <w:rPr>
                <w:rFonts w:ascii="Times New Roman" w:hAnsi="Times New Roman" w:cs="Times New Roman"/>
                <w:sz w:val="24"/>
                <w:szCs w:val="24"/>
              </w:rPr>
              <w:br/>
            </w:r>
            <w:r>
              <w:rPr>
                <w:rFonts w:ascii="Times New Roman" w:hAnsi="Times New Roman" w:cs="Times New Roman"/>
                <w:sz w:val="24"/>
                <w:szCs w:val="24"/>
                <w:lang w:val="kk-KZ"/>
              </w:rPr>
              <w:t>О</w:t>
            </w:r>
            <w:proofErr w:type="spellStart"/>
            <w:r w:rsidRPr="00C75CCF">
              <w:rPr>
                <w:rFonts w:ascii="Times New Roman" w:hAnsi="Times New Roman" w:cs="Times New Roman"/>
                <w:sz w:val="24"/>
                <w:szCs w:val="24"/>
              </w:rPr>
              <w:t>сновные</w:t>
            </w:r>
            <w:proofErr w:type="spellEnd"/>
            <w:r w:rsidRPr="00C75CCF">
              <w:rPr>
                <w:rFonts w:ascii="Times New Roman" w:hAnsi="Times New Roman" w:cs="Times New Roman"/>
                <w:sz w:val="24"/>
                <w:szCs w:val="24"/>
              </w:rPr>
              <w:t xml:space="preserve"> виды гомеостаза:</w:t>
            </w:r>
            <w:r w:rsidRPr="00C75CCF">
              <w:rPr>
                <w:rFonts w:ascii="Times New Roman" w:hAnsi="Times New Roman" w:cs="Times New Roman"/>
                <w:sz w:val="24"/>
                <w:szCs w:val="24"/>
              </w:rPr>
              <w:br/>
            </w:r>
            <w:r w:rsidRPr="00C75CCF">
              <w:rPr>
                <w:rFonts w:ascii="Times New Roman" w:hAnsi="Times New Roman" w:cs="Times New Roman"/>
                <w:bCs/>
                <w:sz w:val="24"/>
                <w:szCs w:val="24"/>
              </w:rPr>
              <w:t xml:space="preserve">1. генетический; </w:t>
            </w:r>
            <w:r w:rsidRPr="00C75CCF">
              <w:rPr>
                <w:rFonts w:ascii="Times New Roman" w:hAnsi="Times New Roman" w:cs="Times New Roman"/>
                <w:bCs/>
                <w:sz w:val="24"/>
                <w:szCs w:val="24"/>
              </w:rPr>
              <w:br/>
              <w:t xml:space="preserve">2. структурный; </w:t>
            </w:r>
            <w:r w:rsidRPr="00C75CCF">
              <w:rPr>
                <w:rFonts w:ascii="Times New Roman" w:hAnsi="Times New Roman" w:cs="Times New Roman"/>
                <w:bCs/>
                <w:sz w:val="24"/>
                <w:szCs w:val="24"/>
              </w:rPr>
              <w:br/>
              <w:t xml:space="preserve">3. иммунологический; </w:t>
            </w:r>
            <w:r w:rsidRPr="00C75CCF">
              <w:rPr>
                <w:rFonts w:ascii="Times New Roman" w:hAnsi="Times New Roman" w:cs="Times New Roman"/>
                <w:bCs/>
                <w:sz w:val="24"/>
                <w:szCs w:val="24"/>
              </w:rPr>
              <w:br/>
              <w:t>4. системный</w:t>
            </w:r>
          </w:p>
          <w:p w:rsidR="00113C30" w:rsidRPr="00113C30" w:rsidRDefault="00113C30" w:rsidP="00113C30">
            <w:pPr>
              <w:jc w:val="both"/>
              <w:rPr>
                <w:rFonts w:ascii="Times New Roman" w:eastAsia="Times New Roman" w:hAnsi="Times New Roman" w:cs="Times New Roman"/>
                <w:sz w:val="24"/>
                <w:szCs w:val="24"/>
                <w:lang w:eastAsia="ru-RU"/>
              </w:rPr>
            </w:pPr>
            <w:r w:rsidRPr="00113C30">
              <w:rPr>
                <w:rFonts w:ascii="Times New Roman" w:eastAsia="Times New Roman" w:hAnsi="Times New Roman" w:cs="Times New Roman"/>
                <w:sz w:val="24"/>
                <w:szCs w:val="24"/>
                <w:lang w:eastAsia="ru-RU"/>
              </w:rPr>
              <w:t xml:space="preserve">Процесс </w:t>
            </w:r>
            <w:r w:rsidR="00C75CCF">
              <w:rPr>
                <w:rFonts w:ascii="Times New Roman" w:eastAsia="Times New Roman" w:hAnsi="Times New Roman" w:cs="Times New Roman"/>
                <w:sz w:val="24"/>
                <w:szCs w:val="24"/>
                <w:lang w:val="kk-KZ" w:eastAsia="ru-RU"/>
              </w:rPr>
              <w:t>адаптации</w:t>
            </w:r>
            <w:r w:rsidRPr="00113C30">
              <w:rPr>
                <w:rFonts w:ascii="Times New Roman" w:eastAsia="Times New Roman" w:hAnsi="Times New Roman" w:cs="Times New Roman"/>
                <w:sz w:val="24"/>
                <w:szCs w:val="24"/>
                <w:lang w:eastAsia="ru-RU"/>
              </w:rPr>
              <w:t xml:space="preserve"> к необычным, экстремальным (крайним) условиям проходит несколько стадий или фаз: вначале преобладают явления декомпенсации (нарушения функций), затем неполного приспособления — активный поиск организмом устойчивых состояний, соответствующих новым условиям среды, и, наконец, фаза относительно устойчивого приспособления. </w:t>
            </w:r>
          </w:p>
          <w:p w:rsidR="00113C30" w:rsidRPr="00113C30" w:rsidRDefault="00113C30" w:rsidP="00113C30">
            <w:pPr>
              <w:ind w:firstLine="33"/>
              <w:jc w:val="both"/>
              <w:rPr>
                <w:rFonts w:ascii="Times New Roman" w:eastAsia="Times New Roman" w:hAnsi="Times New Roman" w:cs="Times New Roman"/>
                <w:sz w:val="24"/>
                <w:szCs w:val="24"/>
                <w:lang w:eastAsia="ru-RU"/>
              </w:rPr>
            </w:pPr>
            <w:r w:rsidRPr="00113C30">
              <w:rPr>
                <w:rFonts w:ascii="Times New Roman" w:eastAsia="Times New Roman" w:hAnsi="Times New Roman" w:cs="Times New Roman"/>
                <w:sz w:val="24"/>
                <w:szCs w:val="24"/>
                <w:lang w:eastAsia="ru-RU"/>
              </w:rPr>
              <w:t xml:space="preserve"> Сдвиги, происходящие в организме в процессе </w:t>
            </w:r>
            <w:r w:rsidR="00C75CCF">
              <w:rPr>
                <w:rFonts w:ascii="Times New Roman" w:eastAsia="Times New Roman" w:hAnsi="Times New Roman" w:cs="Times New Roman"/>
                <w:sz w:val="24"/>
                <w:szCs w:val="24"/>
                <w:lang w:val="kk-KZ" w:eastAsia="ru-RU"/>
              </w:rPr>
              <w:t>адаптации</w:t>
            </w:r>
            <w:r w:rsidRPr="00113C30">
              <w:rPr>
                <w:rFonts w:ascii="Times New Roman" w:eastAsia="Times New Roman" w:hAnsi="Times New Roman" w:cs="Times New Roman"/>
                <w:sz w:val="24"/>
                <w:szCs w:val="24"/>
                <w:lang w:eastAsia="ru-RU"/>
              </w:rPr>
              <w:t xml:space="preserve">, касаются всех уровней организма — от субклеточно-молекулярного до целостного организма. Огромное значение в </w:t>
            </w:r>
            <w:r w:rsidR="00C75CCF">
              <w:rPr>
                <w:rFonts w:ascii="Times New Roman" w:eastAsia="Times New Roman" w:hAnsi="Times New Roman" w:cs="Times New Roman"/>
                <w:sz w:val="24"/>
                <w:szCs w:val="24"/>
                <w:lang w:val="kk-KZ" w:eastAsia="ru-RU"/>
              </w:rPr>
              <w:t>адаптации</w:t>
            </w:r>
            <w:r w:rsidRPr="00113C30">
              <w:rPr>
                <w:rFonts w:ascii="Times New Roman" w:eastAsia="Times New Roman" w:hAnsi="Times New Roman" w:cs="Times New Roman"/>
                <w:sz w:val="24"/>
                <w:szCs w:val="24"/>
                <w:lang w:eastAsia="ru-RU"/>
              </w:rPr>
              <w:t xml:space="preserve"> имеют реактивность организма, его исходное функциональное состояние (возраст, тренированность и пр.), в зависимости от них изменяются и ответные реакции организма на различные воздействия. </w:t>
            </w:r>
          </w:p>
          <w:p w:rsidR="00AD0461" w:rsidRDefault="00113C30" w:rsidP="00010C53">
            <w:pPr>
              <w:ind w:firstLine="33"/>
              <w:jc w:val="both"/>
              <w:rPr>
                <w:rFonts w:ascii="Times New Roman" w:eastAsia="Times New Roman" w:hAnsi="Times New Roman" w:cs="Times New Roman"/>
                <w:sz w:val="24"/>
                <w:szCs w:val="24"/>
                <w:lang w:eastAsia="ru-RU"/>
              </w:rPr>
            </w:pPr>
            <w:r w:rsidRPr="00113C30">
              <w:rPr>
                <w:rFonts w:ascii="Times New Roman" w:eastAsia="Times New Roman" w:hAnsi="Times New Roman" w:cs="Times New Roman"/>
                <w:sz w:val="24"/>
                <w:szCs w:val="24"/>
                <w:lang w:eastAsia="ru-RU"/>
              </w:rPr>
              <w:t xml:space="preserve"> Под влиянием повторных и относительно длительных экстремальных воздействий, совместимых с нормальной жизнедеятельностью, возникает адаптивная перестройка функций, которая раздвигает границы существования организма. Однако колебания условий среды, в которых может происходить </w:t>
            </w:r>
            <w:r w:rsidR="00C75CCF">
              <w:rPr>
                <w:rFonts w:ascii="Times New Roman" w:eastAsia="Times New Roman" w:hAnsi="Times New Roman" w:cs="Times New Roman"/>
                <w:sz w:val="24"/>
                <w:szCs w:val="24"/>
                <w:lang w:val="kk-KZ" w:eastAsia="ru-RU"/>
              </w:rPr>
              <w:t>адаптации</w:t>
            </w:r>
            <w:r w:rsidRPr="00113C30">
              <w:rPr>
                <w:rFonts w:ascii="Times New Roman" w:eastAsia="Times New Roman" w:hAnsi="Times New Roman" w:cs="Times New Roman"/>
                <w:sz w:val="24"/>
                <w:szCs w:val="24"/>
                <w:lang w:eastAsia="ru-RU"/>
              </w:rPr>
              <w:t xml:space="preserve">, имеют определённые пределы, характерные для каждого вида (см. </w:t>
            </w:r>
            <w:hyperlink r:id="rId7" w:history="1">
              <w:r w:rsidRPr="00010C53">
                <w:rPr>
                  <w:rFonts w:ascii="Times New Roman" w:eastAsia="Times New Roman" w:hAnsi="Times New Roman" w:cs="Times New Roman"/>
                  <w:sz w:val="24"/>
                  <w:szCs w:val="24"/>
                  <w:lang w:eastAsia="ru-RU"/>
                </w:rPr>
                <w:t>Стенобионты</w:t>
              </w:r>
            </w:hyperlink>
            <w:r w:rsidRPr="00113C30">
              <w:rPr>
                <w:rFonts w:ascii="Times New Roman" w:eastAsia="Times New Roman" w:hAnsi="Times New Roman" w:cs="Times New Roman"/>
                <w:sz w:val="24"/>
                <w:szCs w:val="24"/>
                <w:lang w:eastAsia="ru-RU"/>
              </w:rPr>
              <w:t xml:space="preserve"> </w:t>
            </w:r>
            <w:r w:rsidRPr="00010C53">
              <w:rPr>
                <w:rFonts w:ascii="Times New Roman" w:eastAsia="Times New Roman" w:hAnsi="Times New Roman" w:cs="Times New Roman"/>
                <w:sz w:val="24"/>
                <w:szCs w:val="24"/>
                <w:lang w:eastAsia="ru-RU"/>
              </w:rPr>
              <w:t>и</w:t>
            </w:r>
            <w:r w:rsidRPr="00113C30">
              <w:rPr>
                <w:rFonts w:ascii="Times New Roman" w:eastAsia="Times New Roman" w:hAnsi="Times New Roman" w:cs="Times New Roman"/>
                <w:sz w:val="24"/>
                <w:szCs w:val="24"/>
                <w:lang w:eastAsia="ru-RU"/>
              </w:rPr>
              <w:t xml:space="preserve"> </w:t>
            </w:r>
            <w:hyperlink r:id="rId8" w:history="1">
              <w:r w:rsidRPr="00010C53">
                <w:rPr>
                  <w:rFonts w:ascii="Times New Roman" w:eastAsia="Times New Roman" w:hAnsi="Times New Roman" w:cs="Times New Roman"/>
                  <w:sz w:val="24"/>
                  <w:szCs w:val="24"/>
                  <w:lang w:eastAsia="ru-RU"/>
                </w:rPr>
                <w:t>Эврибионты</w:t>
              </w:r>
            </w:hyperlink>
            <w:r w:rsidRPr="00113C30">
              <w:rPr>
                <w:rFonts w:ascii="Times New Roman" w:eastAsia="Times New Roman" w:hAnsi="Times New Roman" w:cs="Times New Roman"/>
                <w:sz w:val="24"/>
                <w:szCs w:val="24"/>
                <w:lang w:eastAsia="ru-RU"/>
              </w:rPr>
              <w:t xml:space="preserve">), а также для каждого данного организма. Механизмы, раскрывающие процесс </w:t>
            </w:r>
            <w:r w:rsidR="00C75CCF">
              <w:rPr>
                <w:rFonts w:ascii="Times New Roman" w:eastAsia="Times New Roman" w:hAnsi="Times New Roman" w:cs="Times New Roman"/>
                <w:sz w:val="24"/>
                <w:szCs w:val="24"/>
                <w:lang w:val="kk-KZ" w:eastAsia="ru-RU"/>
              </w:rPr>
              <w:t>адаптации</w:t>
            </w:r>
            <w:r w:rsidRPr="00113C30">
              <w:rPr>
                <w:rFonts w:ascii="Times New Roman" w:eastAsia="Times New Roman" w:hAnsi="Times New Roman" w:cs="Times New Roman"/>
                <w:sz w:val="24"/>
                <w:szCs w:val="24"/>
                <w:lang w:eastAsia="ru-RU"/>
              </w:rPr>
              <w:t>, позволяют в определенной мере понять и явления приспособления организмов в ходе эволюции</w:t>
            </w:r>
            <w:r w:rsidR="00010C53">
              <w:rPr>
                <w:rFonts w:ascii="Times New Roman" w:eastAsia="Times New Roman" w:hAnsi="Times New Roman" w:cs="Times New Roman"/>
                <w:sz w:val="24"/>
                <w:szCs w:val="24"/>
                <w:lang w:val="kk-KZ" w:eastAsia="ru-RU"/>
              </w:rPr>
              <w:t>.</w:t>
            </w:r>
            <w:r w:rsidRPr="00113C30">
              <w:rPr>
                <w:rFonts w:ascii="Times New Roman" w:eastAsia="Times New Roman" w:hAnsi="Times New Roman" w:cs="Times New Roman"/>
                <w:sz w:val="24"/>
                <w:szCs w:val="24"/>
                <w:lang w:eastAsia="ru-RU"/>
              </w:rPr>
              <w:t xml:space="preserve"> Возвращение организма после </w:t>
            </w:r>
            <w:r w:rsidR="00C75CCF">
              <w:rPr>
                <w:rFonts w:ascii="Times New Roman" w:eastAsia="Times New Roman" w:hAnsi="Times New Roman" w:cs="Times New Roman"/>
                <w:sz w:val="24"/>
                <w:szCs w:val="24"/>
                <w:lang w:val="kk-KZ" w:eastAsia="ru-RU"/>
              </w:rPr>
              <w:t>адаптации</w:t>
            </w:r>
            <w:r w:rsidR="00C75CCF" w:rsidRPr="00113C30">
              <w:rPr>
                <w:rFonts w:ascii="Times New Roman" w:eastAsia="Times New Roman" w:hAnsi="Times New Roman" w:cs="Times New Roman"/>
                <w:sz w:val="24"/>
                <w:szCs w:val="24"/>
                <w:lang w:eastAsia="ru-RU"/>
              </w:rPr>
              <w:t xml:space="preserve"> </w:t>
            </w:r>
            <w:r w:rsidRPr="00113C30">
              <w:rPr>
                <w:rFonts w:ascii="Times New Roman" w:eastAsia="Times New Roman" w:hAnsi="Times New Roman" w:cs="Times New Roman"/>
                <w:sz w:val="24"/>
                <w:szCs w:val="24"/>
                <w:lang w:eastAsia="ru-RU"/>
              </w:rPr>
              <w:t xml:space="preserve">к исходному состоянию называется </w:t>
            </w:r>
            <w:proofErr w:type="spellStart"/>
            <w:r w:rsidRPr="00113C30">
              <w:rPr>
                <w:rFonts w:ascii="Times New Roman" w:eastAsia="Times New Roman" w:hAnsi="Times New Roman" w:cs="Times New Roman"/>
                <w:sz w:val="24"/>
                <w:szCs w:val="24"/>
                <w:lang w:eastAsia="ru-RU"/>
              </w:rPr>
              <w:t>дезадаптацией</w:t>
            </w:r>
            <w:proofErr w:type="spellEnd"/>
            <w:r w:rsidRPr="00113C30">
              <w:rPr>
                <w:rFonts w:ascii="Times New Roman" w:eastAsia="Times New Roman" w:hAnsi="Times New Roman" w:cs="Times New Roman"/>
                <w:sz w:val="24"/>
                <w:szCs w:val="24"/>
                <w:lang w:eastAsia="ru-RU"/>
              </w:rPr>
              <w:t>.</w:t>
            </w:r>
          </w:p>
          <w:p w:rsidR="00010C53" w:rsidRPr="00010C53" w:rsidRDefault="00010C53" w:rsidP="00010C53">
            <w:pPr>
              <w:ind w:firstLine="33"/>
              <w:jc w:val="both"/>
              <w:rPr>
                <w:rFonts w:ascii="Times New Roman" w:eastAsia="Times New Roman" w:hAnsi="Times New Roman" w:cs="Times New Roman"/>
                <w:bCs/>
                <w:lang w:eastAsia="ru-RU"/>
              </w:rPr>
            </w:pPr>
            <w:r w:rsidRPr="00010C53">
              <w:rPr>
                <w:rFonts w:ascii="Times New Roman" w:hAnsi="Times New Roman" w:cs="Times New Roman"/>
                <w:b/>
              </w:rPr>
              <w:t>Норма адаптивной реакции</w:t>
            </w:r>
            <w:r w:rsidRPr="00010C53">
              <w:rPr>
                <w:rFonts w:ascii="Times New Roman" w:hAnsi="Times New Roman" w:cs="Times New Roman"/>
              </w:rPr>
              <w:t xml:space="preserve"> – это пределы изменения системы под влиянием действующих на нее факторов среды, при которых не нарушаются структурно-функциональные связи со средой. </w:t>
            </w:r>
            <w:r w:rsidRPr="00010C53">
              <w:rPr>
                <w:rStyle w:val="a4"/>
                <w:rFonts w:ascii="Times New Roman" w:hAnsi="Times New Roman" w:cs="Times New Roman"/>
              </w:rPr>
              <w:t xml:space="preserve">Цена адаптации </w:t>
            </w:r>
            <w:r w:rsidRPr="00010C53">
              <w:rPr>
                <w:rFonts w:ascii="Times New Roman" w:hAnsi="Times New Roman" w:cs="Times New Roman"/>
              </w:rPr>
              <w:t xml:space="preserve">– это </w:t>
            </w:r>
            <w:proofErr w:type="spellStart"/>
            <w:r w:rsidRPr="00010C53">
              <w:rPr>
                <w:rFonts w:ascii="Times New Roman" w:hAnsi="Times New Roman" w:cs="Times New Roman"/>
              </w:rPr>
              <w:t>предпатологические</w:t>
            </w:r>
            <w:proofErr w:type="spellEnd"/>
            <w:r w:rsidRPr="00010C53">
              <w:rPr>
                <w:rFonts w:ascii="Times New Roman" w:hAnsi="Times New Roman" w:cs="Times New Roman"/>
              </w:rPr>
              <w:t xml:space="preserve"> или патологические изменения в организме, вызванные повышением его специфической устойчивости на действие стресс-фактора. </w:t>
            </w:r>
          </w:p>
        </w:tc>
        <w:tc>
          <w:tcPr>
            <w:tcW w:w="708" w:type="dxa"/>
          </w:tcPr>
          <w:p w:rsidR="00203198" w:rsidRPr="001351E9" w:rsidRDefault="00203198" w:rsidP="00B4598A">
            <w:pPr>
              <w:snapToGrid w:val="0"/>
              <w:ind w:firstLine="34"/>
              <w:jc w:val="center"/>
              <w:rPr>
                <w:rFonts w:ascii="Times New Roman" w:eastAsia="Times New Roman" w:hAnsi="Times New Roman" w:cs="Times New Roman"/>
                <w:lang w:val="kk-KZ" w:eastAsia="ru-RU"/>
              </w:rPr>
            </w:pPr>
            <w:r w:rsidRPr="001351E9">
              <w:rPr>
                <w:rFonts w:ascii="Times New Roman" w:eastAsia="Times New Roman" w:hAnsi="Times New Roman" w:cs="Times New Roman"/>
                <w:lang w:val="kk-KZ" w:eastAsia="ru-RU"/>
              </w:rPr>
              <w:t>25</w:t>
            </w:r>
          </w:p>
        </w:tc>
      </w:tr>
      <w:tr w:rsidR="00203198" w:rsidRPr="001351E9" w:rsidTr="00292715">
        <w:tc>
          <w:tcPr>
            <w:tcW w:w="709" w:type="dxa"/>
          </w:tcPr>
          <w:p w:rsidR="00203198" w:rsidRPr="001351E9" w:rsidRDefault="00203198" w:rsidP="00B4598A">
            <w:pPr>
              <w:snapToGrid w:val="0"/>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10</w:t>
            </w:r>
          </w:p>
        </w:tc>
        <w:tc>
          <w:tcPr>
            <w:tcW w:w="8222" w:type="dxa"/>
          </w:tcPr>
          <w:p w:rsidR="00203198" w:rsidRPr="00B4598A" w:rsidRDefault="00203198" w:rsidP="00B4598A">
            <w:pPr>
              <w:snapToGrid w:val="0"/>
              <w:ind w:firstLine="34"/>
              <w:jc w:val="both"/>
              <w:rPr>
                <w:rFonts w:ascii="Times New Roman" w:hAnsi="Times New Roman" w:cs="Times New Roman"/>
                <w:b/>
              </w:rPr>
            </w:pPr>
            <w:r w:rsidRPr="001351E9">
              <w:rPr>
                <w:rFonts w:ascii="Times New Roman" w:eastAsia="Times New Roman" w:hAnsi="Times New Roman" w:cs="Times New Roman"/>
                <w:b/>
                <w:bCs/>
                <w:lang w:val="kk-KZ" w:eastAsia="ru-RU"/>
              </w:rPr>
              <w:t>СРСП 4.</w:t>
            </w:r>
            <w:r w:rsidRPr="001351E9">
              <w:rPr>
                <w:rFonts w:ascii="Times New Roman" w:eastAsia="Times New Roman" w:hAnsi="Times New Roman" w:cs="Times New Roman"/>
                <w:bCs/>
                <w:lang w:val="kk-KZ" w:eastAsia="ru-RU"/>
              </w:rPr>
              <w:t xml:space="preserve"> </w:t>
            </w:r>
            <w:r w:rsidRPr="00B4598A">
              <w:rPr>
                <w:rFonts w:ascii="Times New Roman" w:hAnsi="Times New Roman" w:cs="Times New Roman"/>
                <w:b/>
              </w:rPr>
              <w:t>Современные представления о механизм</w:t>
            </w:r>
            <w:r w:rsidRPr="00B4598A">
              <w:rPr>
                <w:rFonts w:ascii="Times New Roman" w:hAnsi="Times New Roman" w:cs="Times New Roman"/>
                <w:b/>
                <w:lang w:val="kk-KZ"/>
              </w:rPr>
              <w:t>ах</w:t>
            </w:r>
            <w:r w:rsidRPr="00B4598A">
              <w:rPr>
                <w:rFonts w:ascii="Times New Roman" w:hAnsi="Times New Roman" w:cs="Times New Roman"/>
                <w:b/>
              </w:rPr>
              <w:t xml:space="preserve"> развития стресса.</w:t>
            </w:r>
          </w:p>
          <w:p w:rsidR="00C75CCF" w:rsidRDefault="00B4598A" w:rsidP="00B4598A">
            <w:pPr>
              <w:jc w:val="both"/>
              <w:rPr>
                <w:rFonts w:ascii="Times New Roman" w:eastAsia="Times New Roman" w:hAnsi="Times New Roman" w:cs="Times New Roman"/>
                <w:sz w:val="24"/>
                <w:szCs w:val="24"/>
                <w:lang w:eastAsia="ru-RU"/>
              </w:rPr>
            </w:pPr>
            <w:bookmarkStart w:id="1" w:name="970"/>
            <w:r w:rsidRPr="00B4598A">
              <w:rPr>
                <w:rFonts w:ascii="Times New Roman" w:eastAsia="Times New Roman" w:hAnsi="Times New Roman" w:cs="Times New Roman"/>
                <w:sz w:val="24"/>
                <w:szCs w:val="24"/>
                <w:lang w:eastAsia="ru-RU"/>
              </w:rPr>
              <w:t xml:space="preserve">Основные тезисы классической теории стресса Г. </w:t>
            </w:r>
            <w:proofErr w:type="spellStart"/>
            <w:r w:rsidRPr="00B4598A">
              <w:rPr>
                <w:rFonts w:ascii="Times New Roman" w:eastAsia="Times New Roman" w:hAnsi="Times New Roman" w:cs="Times New Roman"/>
                <w:sz w:val="24"/>
                <w:szCs w:val="24"/>
                <w:lang w:eastAsia="ru-RU"/>
              </w:rPr>
              <w:t>Селье</w:t>
            </w:r>
            <w:proofErr w:type="spellEnd"/>
            <w:r w:rsidRPr="00B4598A">
              <w:rPr>
                <w:rFonts w:ascii="Times New Roman" w:eastAsia="Times New Roman" w:hAnsi="Times New Roman" w:cs="Times New Roman"/>
                <w:sz w:val="24"/>
                <w:szCs w:val="24"/>
                <w:lang w:eastAsia="ru-RU"/>
              </w:rPr>
              <w:t xml:space="preserve"> легли в основу и современных исследований, касающихся разных форм жизнедеятельности человека. </w:t>
            </w:r>
          </w:p>
          <w:p w:rsidR="00CA73B4" w:rsidRDefault="00B4598A" w:rsidP="00B4598A">
            <w:pPr>
              <w:jc w:val="both"/>
              <w:rPr>
                <w:rFonts w:ascii="Times New Roman" w:eastAsia="Times New Roman" w:hAnsi="Times New Roman" w:cs="Times New Roman"/>
                <w:sz w:val="24"/>
                <w:szCs w:val="24"/>
                <w:lang w:val="kk-KZ" w:eastAsia="ru-RU"/>
              </w:rPr>
            </w:pPr>
            <w:r w:rsidRPr="00B4598A">
              <w:rPr>
                <w:rFonts w:ascii="Times New Roman" w:eastAsia="Times New Roman" w:hAnsi="Times New Roman" w:cs="Times New Roman"/>
                <w:sz w:val="24"/>
                <w:szCs w:val="24"/>
                <w:lang w:eastAsia="ru-RU"/>
              </w:rPr>
              <w:t xml:space="preserve">Проведенный </w:t>
            </w:r>
            <w:proofErr w:type="spellStart"/>
            <w:r w:rsidRPr="00B4598A">
              <w:rPr>
                <w:rFonts w:ascii="Times New Roman" w:eastAsia="Times New Roman" w:hAnsi="Times New Roman" w:cs="Times New Roman"/>
                <w:sz w:val="24"/>
                <w:szCs w:val="24"/>
                <w:lang w:eastAsia="ru-RU"/>
              </w:rPr>
              <w:t>А.Б.Леоновой</w:t>
            </w:r>
            <w:proofErr w:type="spellEnd"/>
            <w:r w:rsidRPr="00B4598A">
              <w:rPr>
                <w:rFonts w:ascii="Times New Roman" w:eastAsia="Times New Roman" w:hAnsi="Times New Roman" w:cs="Times New Roman"/>
                <w:sz w:val="24"/>
                <w:szCs w:val="24"/>
                <w:lang w:eastAsia="ru-RU"/>
              </w:rPr>
              <w:t xml:space="preserve"> анализ современных исследований по проблеме стресса позволил выделить ей три основных направления: экологический, </w:t>
            </w:r>
            <w:proofErr w:type="spellStart"/>
            <w:r w:rsidRPr="00B4598A">
              <w:rPr>
                <w:rFonts w:ascii="Times New Roman" w:eastAsia="Times New Roman" w:hAnsi="Times New Roman" w:cs="Times New Roman"/>
                <w:sz w:val="24"/>
                <w:szCs w:val="24"/>
                <w:lang w:eastAsia="ru-RU"/>
              </w:rPr>
              <w:t>транзактный</w:t>
            </w:r>
            <w:proofErr w:type="spellEnd"/>
            <w:r w:rsidRPr="00B4598A">
              <w:rPr>
                <w:rFonts w:ascii="Times New Roman" w:eastAsia="Times New Roman" w:hAnsi="Times New Roman" w:cs="Times New Roman"/>
                <w:sz w:val="24"/>
                <w:szCs w:val="24"/>
                <w:lang w:eastAsia="ru-RU"/>
              </w:rPr>
              <w:t xml:space="preserve"> и регуляторный</w:t>
            </w:r>
            <w:r w:rsidR="00CA73B4">
              <w:rPr>
                <w:rFonts w:ascii="Times New Roman" w:eastAsia="Times New Roman" w:hAnsi="Times New Roman" w:cs="Times New Roman"/>
                <w:sz w:val="24"/>
                <w:szCs w:val="24"/>
                <w:lang w:val="kk-KZ" w:eastAsia="ru-RU"/>
              </w:rPr>
              <w:t>.</w:t>
            </w:r>
          </w:p>
          <w:p w:rsidR="00B4598A" w:rsidRPr="00B4598A" w:rsidRDefault="00B4598A" w:rsidP="00B4598A">
            <w:pPr>
              <w:jc w:val="both"/>
              <w:rPr>
                <w:rFonts w:ascii="Times New Roman" w:eastAsia="Times New Roman" w:hAnsi="Times New Roman" w:cs="Times New Roman"/>
                <w:sz w:val="24"/>
                <w:szCs w:val="24"/>
                <w:lang w:eastAsia="ru-RU"/>
              </w:rPr>
            </w:pPr>
            <w:r w:rsidRPr="00B4598A">
              <w:rPr>
                <w:rFonts w:ascii="Times New Roman" w:eastAsia="Times New Roman" w:hAnsi="Times New Roman" w:cs="Times New Roman"/>
                <w:sz w:val="24"/>
                <w:szCs w:val="24"/>
                <w:lang w:eastAsia="ru-RU"/>
              </w:rPr>
              <w:t xml:space="preserve">1. Представители «экологического подхода», начиная с 60-х гг. ХХ столетия, начинают комплексные исследования, направленные на изучение связи между спецификой труда и качеством жизни, психологическим благополучием, психическим здоровьем личности. </w:t>
            </w:r>
          </w:p>
          <w:p w:rsidR="00CA73B4" w:rsidRDefault="00B4598A" w:rsidP="00B4598A">
            <w:pPr>
              <w:jc w:val="both"/>
              <w:rPr>
                <w:rFonts w:ascii="Times New Roman" w:eastAsia="Times New Roman" w:hAnsi="Times New Roman" w:cs="Times New Roman"/>
                <w:sz w:val="24"/>
                <w:szCs w:val="24"/>
                <w:lang w:eastAsia="ru-RU"/>
              </w:rPr>
            </w:pPr>
            <w:r w:rsidRPr="00B4598A">
              <w:rPr>
                <w:rFonts w:ascii="Times New Roman" w:eastAsia="Times New Roman" w:hAnsi="Times New Roman" w:cs="Times New Roman"/>
                <w:sz w:val="24"/>
                <w:szCs w:val="24"/>
                <w:lang w:eastAsia="ru-RU"/>
              </w:rPr>
              <w:lastRenderedPageBreak/>
              <w:t xml:space="preserve">2. </w:t>
            </w:r>
            <w:r w:rsidR="00CA73B4">
              <w:rPr>
                <w:rFonts w:ascii="Times New Roman" w:eastAsia="Times New Roman" w:hAnsi="Times New Roman" w:cs="Times New Roman"/>
                <w:sz w:val="24"/>
                <w:szCs w:val="24"/>
                <w:lang w:val="kk-KZ" w:eastAsia="ru-RU"/>
              </w:rPr>
              <w:t>В</w:t>
            </w:r>
            <w:r w:rsidRPr="00B4598A">
              <w:rPr>
                <w:rFonts w:ascii="Times New Roman" w:eastAsia="Times New Roman" w:hAnsi="Times New Roman" w:cs="Times New Roman"/>
                <w:sz w:val="24"/>
                <w:szCs w:val="24"/>
                <w:lang w:eastAsia="ru-RU"/>
              </w:rPr>
              <w:t xml:space="preserve"> 70-х гг. ХХ столетия, сформировались основные концептуальные положения «</w:t>
            </w:r>
            <w:proofErr w:type="spellStart"/>
            <w:r w:rsidRPr="00B4598A">
              <w:rPr>
                <w:rFonts w:ascii="Times New Roman" w:eastAsia="Times New Roman" w:hAnsi="Times New Roman" w:cs="Times New Roman"/>
                <w:sz w:val="24"/>
                <w:szCs w:val="24"/>
                <w:lang w:eastAsia="ru-RU"/>
              </w:rPr>
              <w:t>транзактного</w:t>
            </w:r>
            <w:proofErr w:type="spellEnd"/>
            <w:r w:rsidRPr="00B4598A">
              <w:rPr>
                <w:rFonts w:ascii="Times New Roman" w:eastAsia="Times New Roman" w:hAnsi="Times New Roman" w:cs="Times New Roman"/>
                <w:sz w:val="24"/>
                <w:szCs w:val="24"/>
                <w:lang w:eastAsia="ru-RU"/>
              </w:rPr>
              <w:t xml:space="preserve"> анализа», основанные на описательной модели психологического стресса </w:t>
            </w:r>
            <w:proofErr w:type="spellStart"/>
            <w:r w:rsidRPr="00B4598A">
              <w:rPr>
                <w:rFonts w:ascii="Times New Roman" w:eastAsia="Times New Roman" w:hAnsi="Times New Roman" w:cs="Times New Roman"/>
                <w:sz w:val="24"/>
                <w:szCs w:val="24"/>
                <w:lang w:eastAsia="ru-RU"/>
              </w:rPr>
              <w:t>Р.Лазаруса</w:t>
            </w:r>
            <w:proofErr w:type="spellEnd"/>
            <w:r w:rsidRPr="00B4598A">
              <w:rPr>
                <w:rFonts w:ascii="Times New Roman" w:eastAsia="Times New Roman" w:hAnsi="Times New Roman" w:cs="Times New Roman"/>
                <w:sz w:val="24"/>
                <w:szCs w:val="24"/>
                <w:lang w:eastAsia="ru-RU"/>
              </w:rPr>
              <w:t xml:space="preserve">. </w:t>
            </w:r>
            <w:r w:rsidR="00B7747D">
              <w:rPr>
                <w:rFonts w:ascii="Times New Roman" w:eastAsia="Times New Roman" w:hAnsi="Times New Roman" w:cs="Times New Roman"/>
                <w:sz w:val="24"/>
                <w:szCs w:val="24"/>
                <w:lang w:val="kk-KZ" w:eastAsia="ru-RU"/>
              </w:rPr>
              <w:t>Ф</w:t>
            </w:r>
            <w:proofErr w:type="spellStart"/>
            <w:r w:rsidRPr="00B4598A">
              <w:rPr>
                <w:rFonts w:ascii="Times New Roman" w:eastAsia="Times New Roman" w:hAnsi="Times New Roman" w:cs="Times New Roman"/>
                <w:sz w:val="24"/>
                <w:szCs w:val="24"/>
                <w:lang w:eastAsia="ru-RU"/>
              </w:rPr>
              <w:t>ормируются</w:t>
            </w:r>
            <w:proofErr w:type="spellEnd"/>
            <w:r w:rsidRPr="00B4598A">
              <w:rPr>
                <w:rFonts w:ascii="Times New Roman" w:eastAsia="Times New Roman" w:hAnsi="Times New Roman" w:cs="Times New Roman"/>
                <w:sz w:val="24"/>
                <w:szCs w:val="24"/>
                <w:lang w:eastAsia="ru-RU"/>
              </w:rPr>
              <w:t xml:space="preserve"> основания для уточнения и дифференциации понятий «физиологического» и «психологического» стресса. Одной из самых интересных представляется «модель профессионального стресса» </w:t>
            </w:r>
            <w:proofErr w:type="spellStart"/>
            <w:r w:rsidRPr="00B4598A">
              <w:rPr>
                <w:rFonts w:ascii="Times New Roman" w:eastAsia="Times New Roman" w:hAnsi="Times New Roman" w:cs="Times New Roman"/>
                <w:sz w:val="24"/>
                <w:szCs w:val="24"/>
                <w:lang w:eastAsia="ru-RU"/>
              </w:rPr>
              <w:t>Т.Кокса</w:t>
            </w:r>
            <w:proofErr w:type="spellEnd"/>
            <w:r w:rsidRPr="00B4598A">
              <w:rPr>
                <w:rFonts w:ascii="Times New Roman" w:eastAsia="Times New Roman" w:hAnsi="Times New Roman" w:cs="Times New Roman"/>
                <w:sz w:val="24"/>
                <w:szCs w:val="24"/>
                <w:lang w:eastAsia="ru-RU"/>
              </w:rPr>
              <w:t xml:space="preserve">, в которой нашла воплощение идея динамики возникновения и разрешения </w:t>
            </w:r>
            <w:proofErr w:type="spellStart"/>
            <w:r w:rsidRPr="00B4598A">
              <w:rPr>
                <w:rFonts w:ascii="Times New Roman" w:eastAsia="Times New Roman" w:hAnsi="Times New Roman" w:cs="Times New Roman"/>
                <w:sz w:val="24"/>
                <w:szCs w:val="24"/>
                <w:lang w:eastAsia="ru-RU"/>
              </w:rPr>
              <w:t>стрессогенной</w:t>
            </w:r>
            <w:proofErr w:type="spellEnd"/>
            <w:r w:rsidRPr="00B4598A">
              <w:rPr>
                <w:rFonts w:ascii="Times New Roman" w:eastAsia="Times New Roman" w:hAnsi="Times New Roman" w:cs="Times New Roman"/>
                <w:sz w:val="24"/>
                <w:szCs w:val="24"/>
                <w:lang w:eastAsia="ru-RU"/>
              </w:rPr>
              <w:t xml:space="preserve"> ситуации. </w:t>
            </w:r>
          </w:p>
          <w:p w:rsidR="00B4598A" w:rsidRPr="00B4598A" w:rsidRDefault="00B4598A" w:rsidP="00B4598A">
            <w:pPr>
              <w:jc w:val="both"/>
              <w:rPr>
                <w:rFonts w:ascii="Times New Roman" w:eastAsia="Times New Roman" w:hAnsi="Times New Roman" w:cs="Times New Roman"/>
                <w:sz w:val="24"/>
                <w:szCs w:val="24"/>
                <w:lang w:eastAsia="ru-RU"/>
              </w:rPr>
            </w:pPr>
            <w:r w:rsidRPr="00B4598A">
              <w:rPr>
                <w:rFonts w:ascii="Times New Roman" w:eastAsia="Times New Roman" w:hAnsi="Times New Roman" w:cs="Times New Roman"/>
                <w:sz w:val="24"/>
                <w:szCs w:val="24"/>
                <w:lang w:eastAsia="ru-RU"/>
              </w:rPr>
              <w:t>3. Регуляторный подход к пониманию природы и механизмов психологического стресса представлен в ряде зарубежных и отечественных исследований. Согласно регуляторному подходу, человек может использовать различные механизмы регуляции, выбор которых детерминирован разными факторами. Подчеркивается, что уровень сознательной регуляции имеет более высокую «психологическую цену» для личности, поскольку предполагает высокую концентрацию внимания и эмоциональную вовлеченность.</w:t>
            </w:r>
          </w:p>
          <w:p w:rsidR="00B4598A" w:rsidRPr="00B4598A" w:rsidRDefault="00B4598A" w:rsidP="005D6934">
            <w:pPr>
              <w:jc w:val="both"/>
              <w:rPr>
                <w:rFonts w:ascii="Times New Roman" w:eastAsia="Times New Roman" w:hAnsi="Times New Roman" w:cs="Times New Roman"/>
                <w:bCs/>
                <w:lang w:eastAsia="ru-RU"/>
              </w:rPr>
            </w:pPr>
            <w:proofErr w:type="spellStart"/>
            <w:r w:rsidRPr="00B4598A">
              <w:rPr>
                <w:rFonts w:ascii="Times New Roman" w:eastAsia="Times New Roman" w:hAnsi="Times New Roman" w:cs="Times New Roman"/>
                <w:sz w:val="24"/>
                <w:szCs w:val="24"/>
                <w:lang w:eastAsia="ru-RU"/>
              </w:rPr>
              <w:t>А.Б.Леонова</w:t>
            </w:r>
            <w:proofErr w:type="spellEnd"/>
            <w:r w:rsidRPr="00B4598A">
              <w:rPr>
                <w:rFonts w:ascii="Times New Roman" w:eastAsia="Times New Roman" w:hAnsi="Times New Roman" w:cs="Times New Roman"/>
                <w:sz w:val="24"/>
                <w:szCs w:val="24"/>
                <w:lang w:eastAsia="ru-RU"/>
              </w:rPr>
              <w:t xml:space="preserve"> представила классификацию компенсаторных механизмов, используемых личностью в </w:t>
            </w:r>
            <w:proofErr w:type="spellStart"/>
            <w:r w:rsidRPr="00B4598A">
              <w:rPr>
                <w:rFonts w:ascii="Times New Roman" w:eastAsia="Times New Roman" w:hAnsi="Times New Roman" w:cs="Times New Roman"/>
                <w:sz w:val="24"/>
                <w:szCs w:val="24"/>
                <w:lang w:eastAsia="ru-RU"/>
              </w:rPr>
              <w:t>стрессогенных</w:t>
            </w:r>
            <w:proofErr w:type="spellEnd"/>
            <w:r w:rsidRPr="00B4598A">
              <w:rPr>
                <w:rFonts w:ascii="Times New Roman" w:eastAsia="Times New Roman" w:hAnsi="Times New Roman" w:cs="Times New Roman"/>
                <w:sz w:val="24"/>
                <w:szCs w:val="24"/>
                <w:lang w:eastAsia="ru-RU"/>
              </w:rPr>
              <w:t xml:space="preserve"> ситуациях: «продуктивная мобилизация» и «дезорганизация личности». Эта классификация основана на подробном изучении становления и развития когнитивного, исполнительского и рефлексивного уровня деятельности в проблемных ситуациях под влиянием интенсивных нагрузок. </w:t>
            </w:r>
            <w:bookmarkEnd w:id="1"/>
          </w:p>
        </w:tc>
        <w:tc>
          <w:tcPr>
            <w:tcW w:w="708" w:type="dxa"/>
          </w:tcPr>
          <w:p w:rsidR="00203198" w:rsidRPr="001351E9" w:rsidRDefault="00203198" w:rsidP="00B4598A">
            <w:pPr>
              <w:ind w:firstLine="34"/>
              <w:jc w:val="center"/>
              <w:rPr>
                <w:rFonts w:ascii="Times New Roman" w:hAnsi="Times New Roman" w:cs="Times New Roman"/>
                <w:lang w:val="kk-KZ"/>
              </w:rPr>
            </w:pPr>
            <w:r w:rsidRPr="001351E9">
              <w:rPr>
                <w:rFonts w:ascii="Times New Roman" w:hAnsi="Times New Roman" w:cs="Times New Roman"/>
                <w:lang w:val="kk-KZ"/>
              </w:rPr>
              <w:lastRenderedPageBreak/>
              <w:t>10</w:t>
            </w:r>
          </w:p>
        </w:tc>
      </w:tr>
      <w:tr w:rsidR="00203198" w:rsidRPr="001351E9" w:rsidTr="00292715">
        <w:tc>
          <w:tcPr>
            <w:tcW w:w="709" w:type="dxa"/>
          </w:tcPr>
          <w:p w:rsidR="00203198" w:rsidRPr="001351E9" w:rsidRDefault="00203198" w:rsidP="00B4598A">
            <w:pPr>
              <w:snapToGrid w:val="0"/>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lastRenderedPageBreak/>
              <w:t>12</w:t>
            </w:r>
          </w:p>
        </w:tc>
        <w:tc>
          <w:tcPr>
            <w:tcW w:w="8222" w:type="dxa"/>
          </w:tcPr>
          <w:p w:rsidR="00203198" w:rsidRDefault="00203198" w:rsidP="00CA73B4">
            <w:pPr>
              <w:ind w:firstLine="34"/>
              <w:jc w:val="both"/>
              <w:rPr>
                <w:rFonts w:ascii="Times New Roman" w:hAnsi="Times New Roman" w:cs="Times New Roman"/>
              </w:rPr>
            </w:pPr>
            <w:r w:rsidRPr="001351E9">
              <w:rPr>
                <w:rFonts w:ascii="Times New Roman" w:hAnsi="Times New Roman" w:cs="Times New Roman"/>
                <w:b/>
                <w:lang w:val="kk-KZ"/>
              </w:rPr>
              <w:t>СРСП 5.</w:t>
            </w:r>
            <w:r w:rsidRPr="001351E9">
              <w:rPr>
                <w:rFonts w:ascii="Times New Roman" w:hAnsi="Times New Roman" w:cs="Times New Roman"/>
                <w:lang w:val="kk-KZ"/>
              </w:rPr>
              <w:t xml:space="preserve"> Механизмы адаптации.</w:t>
            </w:r>
            <w:r w:rsidRPr="001351E9">
              <w:rPr>
                <w:rFonts w:ascii="Times New Roman" w:hAnsi="Times New Roman" w:cs="Times New Roman"/>
                <w:b/>
                <w:lang w:val="kk-KZ"/>
              </w:rPr>
              <w:t xml:space="preserve"> </w:t>
            </w:r>
            <w:r w:rsidRPr="001351E9">
              <w:rPr>
                <w:rFonts w:ascii="Times New Roman" w:hAnsi="Times New Roman" w:cs="Times New Roman"/>
              </w:rPr>
              <w:t>Понятие о неспецифических и специфических механизмах адаптации.</w:t>
            </w:r>
          </w:p>
          <w:p w:rsidR="00C760F4" w:rsidRPr="00C760F4" w:rsidRDefault="00C760F4" w:rsidP="00CA73B4">
            <w:pPr>
              <w:jc w:val="both"/>
              <w:rPr>
                <w:rFonts w:ascii="Times New Roman" w:eastAsia="Times New Roman" w:hAnsi="Times New Roman" w:cs="Times New Roman"/>
                <w:sz w:val="24"/>
                <w:szCs w:val="24"/>
                <w:lang w:eastAsia="ru-RU"/>
              </w:rPr>
            </w:pPr>
            <w:bookmarkStart w:id="2" w:name="776"/>
            <w:r w:rsidRPr="00C760F4">
              <w:rPr>
                <w:rFonts w:ascii="Times New Roman" w:eastAsia="Times New Roman" w:hAnsi="Times New Roman" w:cs="Times New Roman"/>
                <w:sz w:val="24"/>
                <w:szCs w:val="24"/>
                <w:lang w:eastAsia="ru-RU"/>
              </w:rPr>
              <w:t xml:space="preserve">Основные механизмы адаптации на уровне организма: </w:t>
            </w:r>
          </w:p>
          <w:p w:rsidR="00C760F4" w:rsidRPr="00C760F4" w:rsidRDefault="00C760F4" w:rsidP="00CA73B4">
            <w:pPr>
              <w:jc w:val="both"/>
              <w:rPr>
                <w:rFonts w:ascii="Times New Roman" w:eastAsia="Times New Roman" w:hAnsi="Times New Roman" w:cs="Times New Roman"/>
                <w:sz w:val="24"/>
                <w:szCs w:val="24"/>
                <w:lang w:eastAsia="ru-RU"/>
              </w:rPr>
            </w:pPr>
            <w:r w:rsidRPr="00C760F4">
              <w:rPr>
                <w:rFonts w:ascii="Times New Roman" w:eastAsia="Times New Roman" w:hAnsi="Times New Roman" w:cs="Times New Roman"/>
                <w:sz w:val="24"/>
                <w:szCs w:val="24"/>
                <w:lang w:eastAsia="ru-RU"/>
              </w:rPr>
              <w:t xml:space="preserve">1) биохимические - проявляются во внутриклеточных процессах, как, например, смена работы ферментов или изменение их количества; </w:t>
            </w:r>
          </w:p>
          <w:p w:rsidR="00C760F4" w:rsidRPr="00C760F4" w:rsidRDefault="00C760F4" w:rsidP="00CA73B4">
            <w:pPr>
              <w:jc w:val="both"/>
              <w:rPr>
                <w:rFonts w:ascii="Times New Roman" w:eastAsia="Times New Roman" w:hAnsi="Times New Roman" w:cs="Times New Roman"/>
                <w:sz w:val="24"/>
                <w:szCs w:val="24"/>
                <w:lang w:eastAsia="ru-RU"/>
              </w:rPr>
            </w:pPr>
            <w:r w:rsidRPr="00C760F4">
              <w:rPr>
                <w:rFonts w:ascii="Times New Roman" w:eastAsia="Times New Roman" w:hAnsi="Times New Roman" w:cs="Times New Roman"/>
                <w:sz w:val="24"/>
                <w:szCs w:val="24"/>
                <w:lang w:eastAsia="ru-RU"/>
              </w:rPr>
              <w:t xml:space="preserve">2) физиологические - например, усиление потоотделения при повышении температуры у ряда видов; </w:t>
            </w:r>
          </w:p>
          <w:p w:rsidR="00C760F4" w:rsidRPr="00C760F4" w:rsidRDefault="00C760F4" w:rsidP="00CA73B4">
            <w:pPr>
              <w:jc w:val="both"/>
              <w:rPr>
                <w:rFonts w:ascii="Times New Roman" w:eastAsia="Times New Roman" w:hAnsi="Times New Roman" w:cs="Times New Roman"/>
                <w:sz w:val="24"/>
                <w:szCs w:val="24"/>
                <w:lang w:eastAsia="ru-RU"/>
              </w:rPr>
            </w:pPr>
            <w:r w:rsidRPr="00C760F4">
              <w:rPr>
                <w:rFonts w:ascii="Times New Roman" w:eastAsia="Times New Roman" w:hAnsi="Times New Roman" w:cs="Times New Roman"/>
                <w:sz w:val="24"/>
                <w:szCs w:val="24"/>
                <w:lang w:eastAsia="ru-RU"/>
              </w:rPr>
              <w:t xml:space="preserve">3) морфо-анатомические - особенности строения и формы тела, связанные с образом жизни; </w:t>
            </w:r>
          </w:p>
          <w:p w:rsidR="00C760F4" w:rsidRPr="00C760F4" w:rsidRDefault="00C760F4" w:rsidP="00CA73B4">
            <w:pPr>
              <w:jc w:val="both"/>
              <w:rPr>
                <w:rFonts w:ascii="Times New Roman" w:eastAsia="Times New Roman" w:hAnsi="Times New Roman" w:cs="Times New Roman"/>
                <w:sz w:val="24"/>
                <w:szCs w:val="24"/>
                <w:lang w:eastAsia="ru-RU"/>
              </w:rPr>
            </w:pPr>
            <w:r w:rsidRPr="00C760F4">
              <w:rPr>
                <w:rFonts w:ascii="Times New Roman" w:eastAsia="Times New Roman" w:hAnsi="Times New Roman" w:cs="Times New Roman"/>
                <w:sz w:val="24"/>
                <w:szCs w:val="24"/>
                <w:lang w:eastAsia="ru-RU"/>
              </w:rPr>
              <w:t xml:space="preserve">4) поведенческие - например, поиск животными благоприятных мест обитания, создание нор, гнезд и т.п.; </w:t>
            </w:r>
          </w:p>
          <w:p w:rsidR="00C760F4" w:rsidRDefault="00C760F4" w:rsidP="00CA73B4">
            <w:pPr>
              <w:jc w:val="both"/>
              <w:rPr>
                <w:rFonts w:ascii="Times New Roman" w:eastAsia="Times New Roman" w:hAnsi="Times New Roman" w:cs="Times New Roman"/>
                <w:sz w:val="24"/>
                <w:szCs w:val="24"/>
                <w:lang w:eastAsia="ru-RU"/>
              </w:rPr>
            </w:pPr>
            <w:r w:rsidRPr="00C760F4">
              <w:rPr>
                <w:rFonts w:ascii="Times New Roman" w:eastAsia="Times New Roman" w:hAnsi="Times New Roman" w:cs="Times New Roman"/>
                <w:sz w:val="24"/>
                <w:szCs w:val="24"/>
                <w:lang w:eastAsia="ru-RU"/>
              </w:rPr>
              <w:t>5) онтогенетические - ускорение или замедление индивидуального развития, способствующие выживанию при изменении условий.</w:t>
            </w:r>
          </w:p>
          <w:p w:rsidR="00C760F4" w:rsidRPr="00C760F4" w:rsidRDefault="00C760F4" w:rsidP="00CA73B4">
            <w:pPr>
              <w:jc w:val="both"/>
              <w:outlineLvl w:val="2"/>
              <w:rPr>
                <w:rFonts w:ascii="Times New Roman" w:eastAsia="Times New Roman" w:hAnsi="Times New Roman" w:cs="Times New Roman"/>
                <w:b/>
                <w:bCs/>
                <w:sz w:val="27"/>
                <w:szCs w:val="27"/>
                <w:lang w:eastAsia="ru-RU"/>
              </w:rPr>
            </w:pPr>
            <w:r w:rsidRPr="00C760F4">
              <w:rPr>
                <w:rFonts w:ascii="Times New Roman" w:eastAsia="Times New Roman" w:hAnsi="Times New Roman" w:cs="Times New Roman"/>
                <w:b/>
                <w:bCs/>
                <w:sz w:val="27"/>
                <w:szCs w:val="27"/>
                <w:lang w:eastAsia="ru-RU"/>
              </w:rPr>
              <w:t>Неспецифические и специфические компоненты адаптации. Перекрестная адаптация</w:t>
            </w:r>
          </w:p>
          <w:p w:rsidR="00C760F4" w:rsidRPr="00C760F4" w:rsidRDefault="00C760F4" w:rsidP="00CA73B4">
            <w:pPr>
              <w:jc w:val="both"/>
              <w:rPr>
                <w:rFonts w:ascii="Times New Roman" w:eastAsia="Times New Roman" w:hAnsi="Times New Roman" w:cs="Times New Roman"/>
                <w:sz w:val="24"/>
                <w:szCs w:val="24"/>
                <w:lang w:eastAsia="ru-RU"/>
              </w:rPr>
            </w:pPr>
            <w:r w:rsidRPr="00C760F4">
              <w:rPr>
                <w:rFonts w:ascii="Times New Roman" w:eastAsia="Times New Roman" w:hAnsi="Times New Roman" w:cs="Times New Roman"/>
                <w:sz w:val="24"/>
                <w:szCs w:val="24"/>
                <w:lang w:eastAsia="ru-RU"/>
              </w:rPr>
              <w:t xml:space="preserve">По мере развития адаптации наблюдается определенная последовательность изменений в организме: сначала возникают неспецифические адаптационные изменения, затем – специфические. </w:t>
            </w:r>
          </w:p>
          <w:p w:rsidR="00C760F4" w:rsidRPr="00C760F4" w:rsidRDefault="00C760F4" w:rsidP="00CA73B4">
            <w:pPr>
              <w:jc w:val="both"/>
              <w:rPr>
                <w:rFonts w:ascii="Times New Roman" w:eastAsia="Times New Roman" w:hAnsi="Times New Roman" w:cs="Times New Roman"/>
                <w:sz w:val="24"/>
                <w:szCs w:val="24"/>
                <w:lang w:eastAsia="ru-RU"/>
              </w:rPr>
            </w:pPr>
            <w:r w:rsidRPr="00C760F4">
              <w:rPr>
                <w:rFonts w:ascii="Times New Roman" w:eastAsia="Times New Roman" w:hAnsi="Times New Roman" w:cs="Times New Roman"/>
                <w:b/>
                <w:bCs/>
                <w:sz w:val="24"/>
                <w:szCs w:val="24"/>
                <w:lang w:eastAsia="ru-RU"/>
              </w:rPr>
              <w:t>Неспецифические компоненты адаптации.</w:t>
            </w:r>
            <w:r w:rsidRPr="00C760F4">
              <w:rPr>
                <w:rFonts w:ascii="Times New Roman" w:eastAsia="Times New Roman" w:hAnsi="Times New Roman" w:cs="Times New Roman"/>
                <w:sz w:val="24"/>
                <w:szCs w:val="24"/>
                <w:lang w:eastAsia="ru-RU"/>
              </w:rPr>
              <w:t xml:space="preserve"> </w:t>
            </w:r>
          </w:p>
          <w:p w:rsidR="00C760F4" w:rsidRPr="00C760F4" w:rsidRDefault="00C760F4" w:rsidP="00CA73B4">
            <w:pPr>
              <w:jc w:val="both"/>
              <w:rPr>
                <w:rFonts w:ascii="Times New Roman" w:eastAsia="Times New Roman" w:hAnsi="Times New Roman" w:cs="Times New Roman"/>
                <w:sz w:val="24"/>
                <w:szCs w:val="24"/>
                <w:lang w:eastAsia="ru-RU"/>
              </w:rPr>
            </w:pPr>
            <w:r w:rsidRPr="00C760F4">
              <w:rPr>
                <w:rFonts w:ascii="Times New Roman" w:eastAsia="Times New Roman" w:hAnsi="Times New Roman" w:cs="Times New Roman"/>
                <w:sz w:val="24"/>
                <w:szCs w:val="24"/>
                <w:lang w:eastAsia="ru-RU"/>
              </w:rPr>
              <w:t xml:space="preserve">Еще в 1901 году </w:t>
            </w:r>
            <w:r w:rsidRPr="00C760F4">
              <w:rPr>
                <w:rFonts w:ascii="Times New Roman" w:eastAsia="Times New Roman" w:hAnsi="Times New Roman" w:cs="Times New Roman"/>
                <w:i/>
                <w:iCs/>
                <w:sz w:val="24"/>
                <w:szCs w:val="24"/>
                <w:lang w:eastAsia="ru-RU"/>
              </w:rPr>
              <w:t>Н. Е. Введенский</w:t>
            </w:r>
            <w:r w:rsidRPr="00C760F4">
              <w:rPr>
                <w:rFonts w:ascii="Times New Roman" w:eastAsia="Times New Roman" w:hAnsi="Times New Roman" w:cs="Times New Roman"/>
                <w:sz w:val="24"/>
                <w:szCs w:val="24"/>
                <w:lang w:eastAsia="ru-RU"/>
              </w:rPr>
              <w:t xml:space="preserve"> впервые указал на однообразие реакций живого организма на действие различных агентов. </w:t>
            </w:r>
            <w:r w:rsidRPr="00C760F4">
              <w:rPr>
                <w:rFonts w:ascii="Times New Roman" w:eastAsia="Times New Roman" w:hAnsi="Times New Roman" w:cs="Times New Roman"/>
                <w:i/>
                <w:iCs/>
                <w:sz w:val="24"/>
                <w:szCs w:val="24"/>
                <w:lang w:eastAsia="ru-RU"/>
              </w:rPr>
              <w:t xml:space="preserve">У. </w:t>
            </w:r>
            <w:proofErr w:type="spellStart"/>
            <w:r w:rsidRPr="00C760F4">
              <w:rPr>
                <w:rFonts w:ascii="Times New Roman" w:eastAsia="Times New Roman" w:hAnsi="Times New Roman" w:cs="Times New Roman"/>
                <w:i/>
                <w:iCs/>
                <w:sz w:val="24"/>
                <w:szCs w:val="24"/>
                <w:lang w:eastAsia="ru-RU"/>
              </w:rPr>
              <w:t>Кэннон</w:t>
            </w:r>
            <w:proofErr w:type="spellEnd"/>
            <w:r w:rsidRPr="00C760F4">
              <w:rPr>
                <w:rFonts w:ascii="Times New Roman" w:eastAsia="Times New Roman" w:hAnsi="Times New Roman" w:cs="Times New Roman"/>
                <w:sz w:val="24"/>
                <w:szCs w:val="24"/>
                <w:lang w:eastAsia="ru-RU"/>
              </w:rPr>
              <w:t xml:space="preserve"> (1929) полагал, что разнообразные воздействия на организм могут формировать однотипную картину симпатоадреналового синдрома. В соответствии с учением </w:t>
            </w:r>
            <w:r w:rsidRPr="00C760F4">
              <w:rPr>
                <w:rFonts w:ascii="Times New Roman" w:eastAsia="Times New Roman" w:hAnsi="Times New Roman" w:cs="Times New Roman"/>
                <w:i/>
                <w:iCs/>
                <w:sz w:val="24"/>
                <w:szCs w:val="24"/>
                <w:lang w:eastAsia="ru-RU"/>
              </w:rPr>
              <w:t>Л. А. Орбели</w:t>
            </w:r>
            <w:r w:rsidRPr="00C760F4">
              <w:rPr>
                <w:rFonts w:ascii="Times New Roman" w:eastAsia="Times New Roman" w:hAnsi="Times New Roman" w:cs="Times New Roman"/>
                <w:sz w:val="24"/>
                <w:szCs w:val="24"/>
                <w:lang w:eastAsia="ru-RU"/>
              </w:rPr>
              <w:t xml:space="preserve"> (1949) неоднородные факторы среды вызывают со стороны симпатической нервной системы адаптационную реакцию, которая выражается в изменении ее трофической регуляции. </w:t>
            </w:r>
            <w:r w:rsidRPr="00C760F4">
              <w:rPr>
                <w:rFonts w:ascii="Times New Roman" w:eastAsia="Times New Roman" w:hAnsi="Times New Roman" w:cs="Times New Roman"/>
                <w:i/>
                <w:iCs/>
                <w:sz w:val="24"/>
                <w:szCs w:val="24"/>
                <w:lang w:eastAsia="ru-RU"/>
              </w:rPr>
              <w:t>Д. Н. Насонов</w:t>
            </w:r>
            <w:r w:rsidRPr="00C760F4">
              <w:rPr>
                <w:rFonts w:ascii="Times New Roman" w:eastAsia="Times New Roman" w:hAnsi="Times New Roman" w:cs="Times New Roman"/>
                <w:sz w:val="24"/>
                <w:szCs w:val="24"/>
                <w:lang w:eastAsia="ru-RU"/>
              </w:rPr>
              <w:t xml:space="preserve"> и </w:t>
            </w:r>
            <w:r w:rsidRPr="00C760F4">
              <w:rPr>
                <w:rFonts w:ascii="Times New Roman" w:eastAsia="Times New Roman" w:hAnsi="Times New Roman" w:cs="Times New Roman"/>
                <w:i/>
                <w:iCs/>
                <w:sz w:val="24"/>
                <w:szCs w:val="24"/>
                <w:lang w:eastAsia="ru-RU"/>
              </w:rPr>
              <w:t>В. Я. Александров</w:t>
            </w:r>
            <w:r w:rsidRPr="00C760F4">
              <w:rPr>
                <w:rFonts w:ascii="Times New Roman" w:eastAsia="Times New Roman" w:hAnsi="Times New Roman" w:cs="Times New Roman"/>
                <w:sz w:val="24"/>
                <w:szCs w:val="24"/>
                <w:lang w:eastAsia="ru-RU"/>
              </w:rPr>
              <w:t xml:space="preserve">(1940) создали теорию, согласно которой раздражители любой природы вызывают денатурацию клеточных белков. В результате обратимой альтерации в клетках возникает комплекс однотипных изменений, названных авторами </w:t>
            </w:r>
            <w:r w:rsidRPr="00C760F4">
              <w:rPr>
                <w:rFonts w:ascii="Times New Roman" w:eastAsia="Times New Roman" w:hAnsi="Times New Roman" w:cs="Times New Roman"/>
                <w:b/>
                <w:bCs/>
                <w:sz w:val="24"/>
                <w:szCs w:val="24"/>
                <w:lang w:eastAsia="ru-RU"/>
              </w:rPr>
              <w:t>паранекрозом.</w:t>
            </w:r>
          </w:p>
          <w:p w:rsidR="00C760F4" w:rsidRPr="00C760F4" w:rsidRDefault="00C760F4" w:rsidP="00CA73B4">
            <w:pPr>
              <w:jc w:val="both"/>
              <w:rPr>
                <w:rFonts w:ascii="Times New Roman" w:eastAsia="Times New Roman" w:hAnsi="Times New Roman" w:cs="Times New Roman"/>
                <w:sz w:val="24"/>
                <w:szCs w:val="24"/>
                <w:lang w:eastAsia="ru-RU"/>
              </w:rPr>
            </w:pPr>
            <w:r w:rsidRPr="00C760F4">
              <w:rPr>
                <w:rFonts w:ascii="Times New Roman" w:eastAsia="Times New Roman" w:hAnsi="Times New Roman" w:cs="Times New Roman"/>
                <w:sz w:val="24"/>
                <w:szCs w:val="24"/>
                <w:lang w:eastAsia="ru-RU"/>
              </w:rPr>
              <w:t xml:space="preserve">Однако наиболее подробно неспецифические компоненты адаптации были исследованы </w:t>
            </w:r>
            <w:r w:rsidRPr="00C760F4">
              <w:rPr>
                <w:rFonts w:ascii="Times New Roman" w:eastAsia="Times New Roman" w:hAnsi="Times New Roman" w:cs="Times New Roman"/>
                <w:i/>
                <w:iCs/>
                <w:sz w:val="24"/>
                <w:szCs w:val="24"/>
                <w:lang w:eastAsia="ru-RU"/>
              </w:rPr>
              <w:t xml:space="preserve">Г. </w:t>
            </w:r>
            <w:proofErr w:type="spellStart"/>
            <w:r w:rsidRPr="00C760F4">
              <w:rPr>
                <w:rFonts w:ascii="Times New Roman" w:eastAsia="Times New Roman" w:hAnsi="Times New Roman" w:cs="Times New Roman"/>
                <w:i/>
                <w:iCs/>
                <w:sz w:val="24"/>
                <w:szCs w:val="24"/>
                <w:lang w:eastAsia="ru-RU"/>
              </w:rPr>
              <w:t>Селье</w:t>
            </w:r>
            <w:proofErr w:type="spellEnd"/>
            <w:r w:rsidRPr="00C760F4">
              <w:rPr>
                <w:rFonts w:ascii="Times New Roman" w:eastAsia="Times New Roman" w:hAnsi="Times New Roman" w:cs="Times New Roman"/>
                <w:sz w:val="24"/>
                <w:szCs w:val="24"/>
                <w:lang w:eastAsia="ru-RU"/>
              </w:rPr>
              <w:t xml:space="preserve"> (1936). Он показал, что в ответ на действие </w:t>
            </w:r>
            <w:r w:rsidRPr="00C760F4">
              <w:rPr>
                <w:rFonts w:ascii="Times New Roman" w:eastAsia="Times New Roman" w:hAnsi="Times New Roman" w:cs="Times New Roman"/>
                <w:sz w:val="24"/>
                <w:szCs w:val="24"/>
                <w:lang w:eastAsia="ru-RU"/>
              </w:rPr>
              <w:lastRenderedPageBreak/>
              <w:t xml:space="preserve">раздражителей самой различной природы (механических, физических, химических, биологических и психических) в организме возникают стереотипные изменения. Комплекс этих сдвигов получил название </w:t>
            </w:r>
            <w:r w:rsidRPr="00C760F4">
              <w:rPr>
                <w:rFonts w:ascii="Times New Roman" w:eastAsia="Times New Roman" w:hAnsi="Times New Roman" w:cs="Times New Roman"/>
                <w:b/>
                <w:bCs/>
                <w:sz w:val="24"/>
                <w:szCs w:val="24"/>
                <w:lang w:eastAsia="ru-RU"/>
              </w:rPr>
              <w:t>общий адаптационный синдром.</w:t>
            </w:r>
            <w:r w:rsidRPr="00C760F4">
              <w:rPr>
                <w:rFonts w:ascii="Times New Roman" w:eastAsia="Times New Roman" w:hAnsi="Times New Roman" w:cs="Times New Roman"/>
                <w:sz w:val="24"/>
                <w:szCs w:val="24"/>
                <w:lang w:eastAsia="ru-RU"/>
              </w:rPr>
              <w:t xml:space="preserve"> Такое приспособление выработалось в ходе эволюции как способ адаптации организма с минимизацией затрат морфофизиологических структур.</w:t>
            </w:r>
          </w:p>
          <w:p w:rsidR="00C760F4" w:rsidRPr="00C760F4" w:rsidRDefault="00C760F4" w:rsidP="00CA73B4">
            <w:pPr>
              <w:jc w:val="both"/>
              <w:rPr>
                <w:rFonts w:ascii="Times New Roman" w:eastAsia="Times New Roman" w:hAnsi="Times New Roman" w:cs="Times New Roman"/>
                <w:sz w:val="24"/>
                <w:szCs w:val="24"/>
                <w:lang w:eastAsia="ru-RU"/>
              </w:rPr>
            </w:pPr>
            <w:r w:rsidRPr="00C760F4">
              <w:rPr>
                <w:rFonts w:ascii="Times New Roman" w:eastAsia="Times New Roman" w:hAnsi="Times New Roman" w:cs="Times New Roman"/>
                <w:sz w:val="24"/>
                <w:szCs w:val="24"/>
                <w:lang w:eastAsia="ru-RU"/>
              </w:rPr>
              <w:t xml:space="preserve">Состояние организма, вызываемое неблагоприятными воздействиями, </w:t>
            </w:r>
            <w:r w:rsidRPr="00C760F4">
              <w:rPr>
                <w:rFonts w:ascii="Times New Roman" w:eastAsia="Times New Roman" w:hAnsi="Times New Roman" w:cs="Times New Roman"/>
                <w:i/>
                <w:iCs/>
                <w:sz w:val="24"/>
                <w:szCs w:val="24"/>
                <w:lang w:eastAsia="ru-RU"/>
              </w:rPr>
              <w:t xml:space="preserve">Г. </w:t>
            </w:r>
            <w:proofErr w:type="spellStart"/>
            <w:r w:rsidRPr="00C760F4">
              <w:rPr>
                <w:rFonts w:ascii="Times New Roman" w:eastAsia="Times New Roman" w:hAnsi="Times New Roman" w:cs="Times New Roman"/>
                <w:i/>
                <w:iCs/>
                <w:sz w:val="24"/>
                <w:szCs w:val="24"/>
                <w:lang w:eastAsia="ru-RU"/>
              </w:rPr>
              <w:t>Селье</w:t>
            </w:r>
            <w:proofErr w:type="spellEnd"/>
            <w:r w:rsidRPr="00C760F4">
              <w:rPr>
                <w:rFonts w:ascii="Times New Roman" w:eastAsia="Times New Roman" w:hAnsi="Times New Roman" w:cs="Times New Roman"/>
                <w:sz w:val="24"/>
                <w:szCs w:val="24"/>
                <w:lang w:eastAsia="ru-RU"/>
              </w:rPr>
              <w:t xml:space="preserve"> назвал реакцией напряжения или стресс-реакцией. Независимо от качества </w:t>
            </w:r>
            <w:r w:rsidRPr="00C760F4">
              <w:rPr>
                <w:rFonts w:ascii="Times New Roman" w:eastAsia="Times New Roman" w:hAnsi="Times New Roman" w:cs="Times New Roman"/>
                <w:b/>
                <w:bCs/>
                <w:sz w:val="24"/>
                <w:szCs w:val="24"/>
                <w:lang w:eastAsia="ru-RU"/>
              </w:rPr>
              <w:t>стрессора,</w:t>
            </w:r>
            <w:r w:rsidRPr="00C760F4">
              <w:rPr>
                <w:rFonts w:ascii="Times New Roman" w:eastAsia="Times New Roman" w:hAnsi="Times New Roman" w:cs="Times New Roman"/>
                <w:sz w:val="24"/>
                <w:szCs w:val="24"/>
                <w:lang w:eastAsia="ru-RU"/>
              </w:rPr>
              <w:t xml:space="preserve"> т. е. фактора, вызывавшего стресс, реакция напряжения сопровождается совокупностью постоянных симптомов. Важнейшими из них являются:</w:t>
            </w:r>
          </w:p>
          <w:p w:rsidR="00C760F4" w:rsidRPr="00C760F4" w:rsidRDefault="00C760F4" w:rsidP="00CA73B4">
            <w:pPr>
              <w:jc w:val="both"/>
              <w:rPr>
                <w:rFonts w:ascii="Times New Roman" w:eastAsia="Times New Roman" w:hAnsi="Times New Roman" w:cs="Times New Roman"/>
                <w:sz w:val="24"/>
                <w:szCs w:val="24"/>
                <w:lang w:eastAsia="ru-RU"/>
              </w:rPr>
            </w:pPr>
            <w:r w:rsidRPr="00C760F4">
              <w:rPr>
                <w:rFonts w:ascii="Times New Roman" w:eastAsia="Times New Roman" w:hAnsi="Times New Roman" w:cs="Times New Roman"/>
                <w:sz w:val="24"/>
                <w:szCs w:val="24"/>
                <w:lang w:eastAsia="ru-RU"/>
              </w:rPr>
              <w:t>• увеличение коркового слоя надпочечников с уменьшением в них липоидов и холестерина;</w:t>
            </w:r>
          </w:p>
          <w:p w:rsidR="00C760F4" w:rsidRPr="00C760F4" w:rsidRDefault="00C760F4" w:rsidP="00CA73B4">
            <w:pPr>
              <w:jc w:val="both"/>
              <w:rPr>
                <w:rFonts w:ascii="Times New Roman" w:eastAsia="Times New Roman" w:hAnsi="Times New Roman" w:cs="Times New Roman"/>
                <w:sz w:val="24"/>
                <w:szCs w:val="24"/>
                <w:lang w:eastAsia="ru-RU"/>
              </w:rPr>
            </w:pPr>
            <w:r w:rsidRPr="00C760F4">
              <w:rPr>
                <w:rFonts w:ascii="Times New Roman" w:eastAsia="Times New Roman" w:hAnsi="Times New Roman" w:cs="Times New Roman"/>
                <w:sz w:val="24"/>
                <w:szCs w:val="24"/>
                <w:lang w:eastAsia="ru-RU"/>
              </w:rPr>
              <w:t>• инволюция тимико-лимфатического аппарата;</w:t>
            </w:r>
          </w:p>
          <w:p w:rsidR="00C760F4" w:rsidRPr="00C760F4" w:rsidRDefault="00C760F4" w:rsidP="00CA73B4">
            <w:pPr>
              <w:jc w:val="both"/>
              <w:rPr>
                <w:rFonts w:ascii="Times New Roman" w:eastAsia="Times New Roman" w:hAnsi="Times New Roman" w:cs="Times New Roman"/>
                <w:sz w:val="24"/>
                <w:szCs w:val="24"/>
                <w:lang w:eastAsia="ru-RU"/>
              </w:rPr>
            </w:pPr>
            <w:r w:rsidRPr="00C760F4">
              <w:rPr>
                <w:rFonts w:ascii="Times New Roman" w:eastAsia="Times New Roman" w:hAnsi="Times New Roman" w:cs="Times New Roman"/>
                <w:sz w:val="24"/>
                <w:szCs w:val="24"/>
                <w:lang w:eastAsia="ru-RU"/>
              </w:rPr>
              <w:t xml:space="preserve">• </w:t>
            </w:r>
            <w:proofErr w:type="spellStart"/>
            <w:r w:rsidRPr="00C760F4">
              <w:rPr>
                <w:rFonts w:ascii="Times New Roman" w:eastAsia="Times New Roman" w:hAnsi="Times New Roman" w:cs="Times New Roman"/>
                <w:sz w:val="24"/>
                <w:szCs w:val="24"/>
                <w:lang w:eastAsia="ru-RU"/>
              </w:rPr>
              <w:t>эозинопения</w:t>
            </w:r>
            <w:proofErr w:type="spellEnd"/>
            <w:r w:rsidRPr="00C760F4">
              <w:rPr>
                <w:rFonts w:ascii="Times New Roman" w:eastAsia="Times New Roman" w:hAnsi="Times New Roman" w:cs="Times New Roman"/>
                <w:sz w:val="24"/>
                <w:szCs w:val="24"/>
                <w:lang w:eastAsia="ru-RU"/>
              </w:rPr>
              <w:t>;</w:t>
            </w:r>
          </w:p>
          <w:p w:rsidR="00C760F4" w:rsidRPr="00C760F4" w:rsidRDefault="00C760F4" w:rsidP="00CA73B4">
            <w:pPr>
              <w:jc w:val="both"/>
              <w:rPr>
                <w:rFonts w:ascii="Times New Roman" w:eastAsia="Times New Roman" w:hAnsi="Times New Roman" w:cs="Times New Roman"/>
                <w:sz w:val="24"/>
                <w:szCs w:val="24"/>
                <w:lang w:eastAsia="ru-RU"/>
              </w:rPr>
            </w:pPr>
            <w:r w:rsidRPr="00C760F4">
              <w:rPr>
                <w:rFonts w:ascii="Times New Roman" w:eastAsia="Times New Roman" w:hAnsi="Times New Roman" w:cs="Times New Roman"/>
                <w:sz w:val="24"/>
                <w:szCs w:val="24"/>
                <w:lang w:eastAsia="ru-RU"/>
              </w:rPr>
              <w:t>• возникновение язв желудочно-кишечного тракта.</w:t>
            </w:r>
          </w:p>
          <w:p w:rsidR="00C760F4" w:rsidRPr="00C760F4" w:rsidRDefault="00C760F4" w:rsidP="00CA73B4">
            <w:pPr>
              <w:jc w:val="both"/>
              <w:rPr>
                <w:rFonts w:ascii="Times New Roman" w:eastAsia="Times New Roman" w:hAnsi="Times New Roman" w:cs="Times New Roman"/>
                <w:sz w:val="24"/>
                <w:szCs w:val="24"/>
                <w:lang w:eastAsia="ru-RU"/>
              </w:rPr>
            </w:pPr>
            <w:r w:rsidRPr="00C760F4">
              <w:rPr>
                <w:rFonts w:ascii="Times New Roman" w:eastAsia="Times New Roman" w:hAnsi="Times New Roman" w:cs="Times New Roman"/>
                <w:b/>
                <w:bCs/>
                <w:sz w:val="24"/>
                <w:szCs w:val="24"/>
                <w:lang w:eastAsia="ru-RU"/>
              </w:rPr>
              <w:t>Специфическая адаптация.</w:t>
            </w:r>
            <w:r w:rsidRPr="00C760F4">
              <w:rPr>
                <w:rFonts w:ascii="Times New Roman" w:eastAsia="Times New Roman" w:hAnsi="Times New Roman" w:cs="Times New Roman"/>
                <w:sz w:val="24"/>
                <w:szCs w:val="24"/>
                <w:lang w:eastAsia="ru-RU"/>
              </w:rPr>
              <w:t xml:space="preserve"> Специфический характер адаптации</w:t>
            </w:r>
            <w:r w:rsidR="00CA73B4">
              <w:rPr>
                <w:rFonts w:ascii="Times New Roman" w:eastAsia="Times New Roman" w:hAnsi="Times New Roman" w:cs="Times New Roman"/>
                <w:sz w:val="24"/>
                <w:szCs w:val="24"/>
                <w:lang w:val="kk-KZ" w:eastAsia="ru-RU"/>
              </w:rPr>
              <w:t xml:space="preserve"> </w:t>
            </w:r>
            <w:r w:rsidRPr="00C760F4">
              <w:rPr>
                <w:rFonts w:ascii="Times New Roman" w:eastAsia="Times New Roman" w:hAnsi="Times New Roman" w:cs="Times New Roman"/>
                <w:sz w:val="24"/>
                <w:szCs w:val="24"/>
                <w:lang w:eastAsia="ru-RU"/>
              </w:rPr>
              <w:t>основан на избирательном действии качественно различных физических и химических факторов на физиологические системы организма и клеточный метаболизм. Полагают, что при повторном действии раздражителя включается определенная функциональная система. Причем ее защитный эффект проявляется только во время действия этого раздражителя. Отмеченная закономерность подчеркивает</w:t>
            </w:r>
            <w:r w:rsidR="00CA73B4">
              <w:rPr>
                <w:rFonts w:ascii="Times New Roman" w:eastAsia="Times New Roman" w:hAnsi="Times New Roman" w:cs="Times New Roman"/>
                <w:sz w:val="24"/>
                <w:szCs w:val="24"/>
                <w:lang w:val="kk-KZ" w:eastAsia="ru-RU"/>
              </w:rPr>
              <w:t xml:space="preserve"> </w:t>
            </w:r>
            <w:r w:rsidRPr="00C760F4">
              <w:rPr>
                <w:rFonts w:ascii="Times New Roman" w:eastAsia="Times New Roman" w:hAnsi="Times New Roman" w:cs="Times New Roman"/>
                <w:sz w:val="24"/>
                <w:szCs w:val="24"/>
                <w:lang w:eastAsia="ru-RU"/>
              </w:rPr>
              <w:t>принцип специфичности в развитии повышенной устойчивости организма. Примером специфических адаптационных изменений является адаптация к гипоксии, физическим нагрузкам, высоким температурам и т. д. Специфичность адаптационных изменений может быть весьма высокой.</w:t>
            </w:r>
          </w:p>
          <w:p w:rsidR="00C760F4" w:rsidRPr="00C760F4" w:rsidRDefault="00C760F4" w:rsidP="00CA73B4">
            <w:pPr>
              <w:jc w:val="both"/>
              <w:rPr>
                <w:rFonts w:ascii="Times New Roman" w:eastAsia="Times New Roman" w:hAnsi="Times New Roman" w:cs="Times New Roman"/>
                <w:sz w:val="24"/>
                <w:szCs w:val="24"/>
                <w:lang w:eastAsia="ru-RU"/>
              </w:rPr>
            </w:pPr>
            <w:r w:rsidRPr="00C760F4">
              <w:rPr>
                <w:rFonts w:ascii="Times New Roman" w:eastAsia="Times New Roman" w:hAnsi="Times New Roman" w:cs="Times New Roman"/>
                <w:sz w:val="24"/>
                <w:szCs w:val="24"/>
                <w:lang w:eastAsia="ru-RU"/>
              </w:rPr>
              <w:t xml:space="preserve">По данным </w:t>
            </w:r>
            <w:r w:rsidRPr="00C760F4">
              <w:rPr>
                <w:rFonts w:ascii="Times New Roman" w:eastAsia="Times New Roman" w:hAnsi="Times New Roman" w:cs="Times New Roman"/>
                <w:i/>
                <w:iCs/>
                <w:sz w:val="24"/>
                <w:szCs w:val="24"/>
                <w:lang w:eastAsia="ru-RU"/>
              </w:rPr>
              <w:t>И. А. Шилова</w:t>
            </w:r>
            <w:r w:rsidRPr="00C760F4">
              <w:rPr>
                <w:rFonts w:ascii="Times New Roman" w:eastAsia="Times New Roman" w:hAnsi="Times New Roman" w:cs="Times New Roman"/>
                <w:sz w:val="24"/>
                <w:szCs w:val="24"/>
                <w:lang w:eastAsia="ru-RU"/>
              </w:rPr>
              <w:t xml:space="preserve">, существует как бы </w:t>
            </w:r>
            <w:r w:rsidRPr="00C760F4">
              <w:rPr>
                <w:rFonts w:ascii="Times New Roman" w:eastAsia="Times New Roman" w:hAnsi="Times New Roman" w:cs="Times New Roman"/>
                <w:b/>
                <w:bCs/>
                <w:sz w:val="24"/>
                <w:szCs w:val="24"/>
                <w:lang w:eastAsia="ru-RU"/>
              </w:rPr>
              <w:t>два уровня специфической адаптации.</w:t>
            </w:r>
            <w:r w:rsidRPr="00C760F4">
              <w:rPr>
                <w:rFonts w:ascii="Times New Roman" w:eastAsia="Times New Roman" w:hAnsi="Times New Roman" w:cs="Times New Roman"/>
                <w:sz w:val="24"/>
                <w:szCs w:val="24"/>
                <w:lang w:eastAsia="ru-RU"/>
              </w:rPr>
              <w:t xml:space="preserve"> Первый уровень относится к обычным условиям существования организма, второй – к чрезвычайным (экстремальным, изменяющимся, лабильным).</w:t>
            </w:r>
          </w:p>
          <w:p w:rsidR="00C760F4" w:rsidRPr="00C760F4" w:rsidRDefault="00C760F4" w:rsidP="00CA73B4">
            <w:pPr>
              <w:jc w:val="both"/>
              <w:rPr>
                <w:rFonts w:ascii="Times New Roman" w:eastAsia="Times New Roman" w:hAnsi="Times New Roman" w:cs="Times New Roman"/>
                <w:sz w:val="24"/>
                <w:szCs w:val="24"/>
                <w:lang w:eastAsia="ru-RU"/>
              </w:rPr>
            </w:pPr>
            <w:r w:rsidRPr="00C760F4">
              <w:rPr>
                <w:rFonts w:ascii="Times New Roman" w:eastAsia="Times New Roman" w:hAnsi="Times New Roman" w:cs="Times New Roman"/>
                <w:sz w:val="24"/>
                <w:szCs w:val="24"/>
                <w:lang w:eastAsia="ru-RU"/>
              </w:rPr>
              <w:t>Взаимодействие двух уровней специфической адаптации обеспечивает соответствие функций организма конкретным факторам и его устойчивое существование в сложных и динамичных условиях окружающей среды.</w:t>
            </w:r>
          </w:p>
          <w:p w:rsidR="00C760F4" w:rsidRPr="00C760F4" w:rsidRDefault="00C760F4" w:rsidP="0062424C">
            <w:pPr>
              <w:jc w:val="both"/>
              <w:rPr>
                <w:rFonts w:ascii="Times New Roman" w:hAnsi="Times New Roman" w:cs="Times New Roman"/>
                <w:bCs/>
              </w:rPr>
            </w:pPr>
            <w:r w:rsidRPr="00C760F4">
              <w:rPr>
                <w:rFonts w:ascii="Times New Roman" w:eastAsia="Times New Roman" w:hAnsi="Times New Roman" w:cs="Times New Roman"/>
                <w:sz w:val="24"/>
                <w:szCs w:val="24"/>
                <w:lang w:eastAsia="ru-RU"/>
              </w:rPr>
              <w:t xml:space="preserve">О наличии в адаптационном процессе как неспецифических, так и специфических компонентов свидетельствуют явления, получившие названия </w:t>
            </w:r>
            <w:r w:rsidRPr="00C760F4">
              <w:rPr>
                <w:rFonts w:ascii="Times New Roman" w:eastAsia="Times New Roman" w:hAnsi="Times New Roman" w:cs="Times New Roman"/>
                <w:b/>
                <w:bCs/>
                <w:sz w:val="24"/>
                <w:szCs w:val="24"/>
                <w:lang w:eastAsia="ru-RU"/>
              </w:rPr>
              <w:t>перекрестная адаптация, покрывающая адаптация, перенос адаптации</w:t>
            </w:r>
            <w:r w:rsidRPr="00C760F4">
              <w:rPr>
                <w:rFonts w:ascii="Times New Roman" w:eastAsia="Times New Roman" w:hAnsi="Times New Roman" w:cs="Times New Roman"/>
                <w:sz w:val="24"/>
                <w:szCs w:val="24"/>
                <w:lang w:eastAsia="ru-RU"/>
              </w:rPr>
              <w:t xml:space="preserve"> и т. п. Речь идет о том, что организм, адаптированный к действию какого-либо одного фактора, становится в результате этого более устойчивым к действию другого или других факторов. </w:t>
            </w:r>
            <w:bookmarkEnd w:id="2"/>
          </w:p>
        </w:tc>
        <w:tc>
          <w:tcPr>
            <w:tcW w:w="708" w:type="dxa"/>
          </w:tcPr>
          <w:p w:rsidR="00203198" w:rsidRPr="001351E9" w:rsidRDefault="00203198" w:rsidP="00B4598A">
            <w:pPr>
              <w:ind w:firstLine="34"/>
              <w:jc w:val="center"/>
              <w:rPr>
                <w:rFonts w:ascii="Times New Roman" w:hAnsi="Times New Roman" w:cs="Times New Roman"/>
                <w:lang w:val="kk-KZ"/>
              </w:rPr>
            </w:pPr>
            <w:r w:rsidRPr="001351E9">
              <w:rPr>
                <w:rFonts w:ascii="Times New Roman" w:hAnsi="Times New Roman" w:cs="Times New Roman"/>
                <w:lang w:val="kk-KZ"/>
              </w:rPr>
              <w:lastRenderedPageBreak/>
              <w:t>10</w:t>
            </w:r>
          </w:p>
        </w:tc>
      </w:tr>
      <w:tr w:rsidR="00203198" w:rsidRPr="001351E9" w:rsidTr="00292715">
        <w:tc>
          <w:tcPr>
            <w:tcW w:w="709" w:type="dxa"/>
          </w:tcPr>
          <w:p w:rsidR="00203198" w:rsidRPr="001351E9" w:rsidRDefault="00203198" w:rsidP="00B4598A">
            <w:pPr>
              <w:snapToGrid w:val="0"/>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lastRenderedPageBreak/>
              <w:t>13</w:t>
            </w:r>
          </w:p>
        </w:tc>
        <w:tc>
          <w:tcPr>
            <w:tcW w:w="8222" w:type="dxa"/>
          </w:tcPr>
          <w:p w:rsidR="00203198" w:rsidRDefault="00203198" w:rsidP="00C30CC2">
            <w:pPr>
              <w:tabs>
                <w:tab w:val="left" w:pos="1451"/>
              </w:tabs>
              <w:ind w:firstLine="34"/>
              <w:rPr>
                <w:rFonts w:ascii="Times New Roman" w:hAnsi="Times New Roman" w:cs="Times New Roman"/>
                <w:lang w:val="kk-KZ"/>
              </w:rPr>
            </w:pPr>
            <w:r w:rsidRPr="001351E9">
              <w:rPr>
                <w:rFonts w:ascii="Times New Roman" w:hAnsi="Times New Roman" w:cs="Times New Roman"/>
                <w:b/>
                <w:lang w:val="kk-KZ"/>
              </w:rPr>
              <w:t xml:space="preserve">СРСП 6.  </w:t>
            </w:r>
            <w:r w:rsidRPr="001351E9">
              <w:rPr>
                <w:rFonts w:ascii="Times New Roman" w:hAnsi="Times New Roman" w:cs="Times New Roman"/>
              </w:rPr>
              <w:t xml:space="preserve">Оценка функционального состояния </w:t>
            </w:r>
            <w:proofErr w:type="spellStart"/>
            <w:proofErr w:type="gramStart"/>
            <w:r w:rsidRPr="001351E9">
              <w:rPr>
                <w:rFonts w:ascii="Times New Roman" w:hAnsi="Times New Roman" w:cs="Times New Roman"/>
              </w:rPr>
              <w:t>кардиореспираторной</w:t>
            </w:r>
            <w:proofErr w:type="spellEnd"/>
            <w:r w:rsidRPr="001351E9">
              <w:rPr>
                <w:rFonts w:ascii="Times New Roman" w:hAnsi="Times New Roman" w:cs="Times New Roman"/>
                <w:lang w:val="kk-KZ"/>
              </w:rPr>
              <w:t xml:space="preserve"> </w:t>
            </w:r>
            <w:r w:rsidRPr="001351E9">
              <w:rPr>
                <w:rFonts w:ascii="Times New Roman" w:hAnsi="Times New Roman" w:cs="Times New Roman"/>
              </w:rPr>
              <w:t xml:space="preserve"> системы</w:t>
            </w:r>
            <w:proofErr w:type="gramEnd"/>
            <w:r w:rsidRPr="001351E9">
              <w:rPr>
                <w:rFonts w:ascii="Times New Roman" w:hAnsi="Times New Roman" w:cs="Times New Roman"/>
              </w:rPr>
              <w:t xml:space="preserve"> и ее </w:t>
            </w:r>
            <w:proofErr w:type="spellStart"/>
            <w:r w:rsidRPr="001351E9">
              <w:rPr>
                <w:rFonts w:ascii="Times New Roman" w:hAnsi="Times New Roman" w:cs="Times New Roman"/>
              </w:rPr>
              <w:t>резерво</w:t>
            </w:r>
            <w:proofErr w:type="spellEnd"/>
            <w:r w:rsidRPr="001351E9">
              <w:rPr>
                <w:rFonts w:ascii="Times New Roman" w:hAnsi="Times New Roman" w:cs="Times New Roman"/>
                <w:lang w:val="kk-KZ"/>
              </w:rPr>
              <w:t>в.</w:t>
            </w:r>
          </w:p>
          <w:p w:rsidR="00382F09" w:rsidRDefault="00382F09" w:rsidP="00C30CC2">
            <w:pPr>
              <w:jc w:val="both"/>
              <w:rPr>
                <w:rFonts w:ascii="Times New Roman" w:hAnsi="Times New Roman" w:cs="Times New Roman"/>
                <w:sz w:val="24"/>
                <w:szCs w:val="24"/>
                <w:lang w:val="kk-KZ"/>
              </w:rPr>
            </w:pPr>
            <w:proofErr w:type="spellStart"/>
            <w:r w:rsidRPr="00382F09">
              <w:rPr>
                <w:rFonts w:ascii="Times New Roman" w:hAnsi="Times New Roman" w:cs="Times New Roman"/>
                <w:sz w:val="24"/>
                <w:szCs w:val="24"/>
              </w:rPr>
              <w:t>Кардиореспираторная</w:t>
            </w:r>
            <w:proofErr w:type="spellEnd"/>
            <w:r w:rsidRPr="00382F09">
              <w:rPr>
                <w:rFonts w:ascii="Times New Roman" w:hAnsi="Times New Roman" w:cs="Times New Roman"/>
                <w:sz w:val="24"/>
                <w:szCs w:val="24"/>
              </w:rPr>
              <w:t xml:space="preserve"> </w:t>
            </w:r>
            <w:proofErr w:type="gramStart"/>
            <w:r w:rsidRPr="00382F09">
              <w:rPr>
                <w:rFonts w:ascii="Times New Roman" w:hAnsi="Times New Roman" w:cs="Times New Roman"/>
                <w:sz w:val="24"/>
                <w:szCs w:val="24"/>
              </w:rPr>
              <w:t>система  является</w:t>
            </w:r>
            <w:proofErr w:type="gramEnd"/>
            <w:r w:rsidRPr="00382F09">
              <w:rPr>
                <w:rFonts w:ascii="Times New Roman" w:hAnsi="Times New Roman" w:cs="Times New Roman"/>
                <w:sz w:val="24"/>
                <w:szCs w:val="24"/>
              </w:rPr>
              <w:t xml:space="preserve"> наиболее чутким индикатором физиологического состояния организма</w:t>
            </w:r>
            <w:r>
              <w:rPr>
                <w:rFonts w:ascii="Times New Roman" w:hAnsi="Times New Roman" w:cs="Times New Roman"/>
                <w:sz w:val="24"/>
                <w:szCs w:val="24"/>
                <w:lang w:val="kk-KZ"/>
              </w:rPr>
              <w:t xml:space="preserve">. </w:t>
            </w:r>
            <w:r w:rsidRPr="00382F09">
              <w:rPr>
                <w:rFonts w:ascii="Times New Roman" w:hAnsi="Times New Roman" w:cs="Times New Roman"/>
                <w:sz w:val="24"/>
                <w:szCs w:val="24"/>
              </w:rPr>
              <w:t xml:space="preserve"> </w:t>
            </w:r>
            <w:proofErr w:type="spellStart"/>
            <w:r w:rsidRPr="00382F09">
              <w:rPr>
                <w:rFonts w:ascii="Times New Roman" w:hAnsi="Times New Roman" w:cs="Times New Roman"/>
                <w:sz w:val="24"/>
                <w:szCs w:val="24"/>
              </w:rPr>
              <w:t>Кардиореспираторная</w:t>
            </w:r>
            <w:proofErr w:type="spellEnd"/>
            <w:r w:rsidRPr="00382F09">
              <w:rPr>
                <w:rFonts w:ascii="Times New Roman" w:hAnsi="Times New Roman" w:cs="Times New Roman"/>
                <w:sz w:val="24"/>
                <w:szCs w:val="24"/>
              </w:rPr>
              <w:t xml:space="preserve"> система определяет </w:t>
            </w:r>
            <w:r>
              <w:rPr>
                <w:rFonts w:ascii="Times New Roman" w:hAnsi="Times New Roman" w:cs="Times New Roman"/>
                <w:sz w:val="24"/>
                <w:szCs w:val="24"/>
                <w:lang w:val="kk-KZ"/>
              </w:rPr>
              <w:t>функциональные возможности организма.</w:t>
            </w:r>
          </w:p>
          <w:p w:rsidR="00382F09" w:rsidRPr="00C30CC2" w:rsidRDefault="00C30CC2" w:rsidP="00C30CC2">
            <w:pPr>
              <w:pStyle w:val="a6"/>
              <w:numPr>
                <w:ilvl w:val="0"/>
                <w:numId w:val="8"/>
              </w:numPr>
              <w:ind w:left="317" w:hanging="284"/>
              <w:rPr>
                <w:rFonts w:ascii="Times New Roman" w:hAnsi="Times New Roman" w:cs="Times New Roman"/>
                <w:sz w:val="24"/>
                <w:szCs w:val="24"/>
              </w:rPr>
            </w:pPr>
            <w:r>
              <w:rPr>
                <w:rFonts w:ascii="Times New Roman" w:hAnsi="Times New Roman" w:cs="Times New Roman"/>
                <w:sz w:val="24"/>
                <w:szCs w:val="24"/>
                <w:lang w:val="kk-KZ"/>
              </w:rPr>
              <w:t>С</w:t>
            </w:r>
            <w:proofErr w:type="spellStart"/>
            <w:r w:rsidRPr="00C30CC2">
              <w:rPr>
                <w:rFonts w:ascii="Times New Roman" w:hAnsi="Times New Roman" w:cs="Times New Roman"/>
                <w:sz w:val="24"/>
                <w:szCs w:val="24"/>
              </w:rPr>
              <w:t>труктура</w:t>
            </w:r>
            <w:proofErr w:type="spellEnd"/>
            <w:r w:rsidRPr="00C30CC2">
              <w:rPr>
                <w:rFonts w:ascii="Times New Roman" w:hAnsi="Times New Roman" w:cs="Times New Roman"/>
                <w:sz w:val="24"/>
                <w:szCs w:val="24"/>
              </w:rPr>
              <w:t xml:space="preserve"> и функция сердечно-сосудистой системы </w:t>
            </w:r>
          </w:p>
          <w:p w:rsidR="00C30CC2" w:rsidRPr="00C30CC2" w:rsidRDefault="00C30CC2" w:rsidP="00C30CC2">
            <w:pPr>
              <w:pStyle w:val="a6"/>
              <w:numPr>
                <w:ilvl w:val="0"/>
                <w:numId w:val="8"/>
              </w:numPr>
              <w:ind w:left="317" w:hanging="284"/>
              <w:rPr>
                <w:rFonts w:ascii="Times New Roman" w:hAnsi="Times New Roman" w:cs="Times New Roman"/>
                <w:sz w:val="24"/>
                <w:szCs w:val="24"/>
              </w:rPr>
            </w:pPr>
            <w:r>
              <w:rPr>
                <w:rFonts w:ascii="Times New Roman" w:hAnsi="Times New Roman" w:cs="Times New Roman"/>
                <w:sz w:val="24"/>
                <w:szCs w:val="24"/>
                <w:lang w:val="kk-KZ"/>
              </w:rPr>
              <w:t>С</w:t>
            </w:r>
            <w:proofErr w:type="spellStart"/>
            <w:r w:rsidRPr="00C30CC2">
              <w:rPr>
                <w:rFonts w:ascii="Times New Roman" w:hAnsi="Times New Roman" w:cs="Times New Roman"/>
                <w:sz w:val="24"/>
                <w:szCs w:val="24"/>
              </w:rPr>
              <w:t>труктура</w:t>
            </w:r>
            <w:proofErr w:type="spellEnd"/>
            <w:r w:rsidRPr="00C30CC2">
              <w:rPr>
                <w:rFonts w:ascii="Times New Roman" w:hAnsi="Times New Roman" w:cs="Times New Roman"/>
                <w:sz w:val="24"/>
                <w:szCs w:val="24"/>
              </w:rPr>
              <w:t xml:space="preserve"> и функция </w:t>
            </w:r>
            <w:r w:rsidRPr="00C30CC2">
              <w:rPr>
                <w:rFonts w:ascii="Times New Roman" w:hAnsi="Times New Roman" w:cs="Times New Roman"/>
                <w:sz w:val="24"/>
                <w:szCs w:val="24"/>
                <w:lang w:val="kk-KZ"/>
              </w:rPr>
              <w:t>дыхательной системы</w:t>
            </w:r>
          </w:p>
          <w:p w:rsidR="00382F09" w:rsidRPr="00C30CC2" w:rsidRDefault="00C30CC2" w:rsidP="00C30CC2">
            <w:pPr>
              <w:pStyle w:val="a6"/>
              <w:numPr>
                <w:ilvl w:val="0"/>
                <w:numId w:val="8"/>
              </w:numPr>
              <w:ind w:left="317" w:hanging="284"/>
              <w:rPr>
                <w:rFonts w:ascii="Times New Roman" w:hAnsi="Times New Roman" w:cs="Times New Roman"/>
                <w:sz w:val="24"/>
                <w:szCs w:val="24"/>
              </w:rPr>
            </w:pPr>
            <w:r>
              <w:rPr>
                <w:rFonts w:ascii="Times New Roman" w:hAnsi="Times New Roman" w:cs="Times New Roman"/>
                <w:sz w:val="24"/>
                <w:szCs w:val="24"/>
                <w:lang w:val="kk-KZ"/>
              </w:rPr>
              <w:t>А</w:t>
            </w:r>
            <w:proofErr w:type="spellStart"/>
            <w:r w:rsidRPr="00C30CC2">
              <w:rPr>
                <w:rFonts w:ascii="Times New Roman" w:hAnsi="Times New Roman" w:cs="Times New Roman"/>
                <w:sz w:val="24"/>
                <w:szCs w:val="24"/>
              </w:rPr>
              <w:t>даптация</w:t>
            </w:r>
            <w:proofErr w:type="spellEnd"/>
            <w:r w:rsidRPr="00C30CC2">
              <w:rPr>
                <w:rFonts w:ascii="Times New Roman" w:hAnsi="Times New Roman" w:cs="Times New Roman"/>
                <w:sz w:val="24"/>
                <w:szCs w:val="24"/>
              </w:rPr>
              <w:t xml:space="preserve"> и механизмы регуляции сердечной деятельности при различных </w:t>
            </w:r>
            <w:r w:rsidRPr="00C30CC2">
              <w:rPr>
                <w:rFonts w:ascii="Times New Roman" w:hAnsi="Times New Roman" w:cs="Times New Roman"/>
                <w:sz w:val="24"/>
                <w:szCs w:val="24"/>
                <w:lang w:val="kk-KZ"/>
              </w:rPr>
              <w:t>состояниях организма</w:t>
            </w:r>
          </w:p>
          <w:p w:rsidR="00382F09" w:rsidRPr="00C30CC2" w:rsidRDefault="00C30CC2" w:rsidP="00C30CC2">
            <w:pPr>
              <w:pStyle w:val="a3"/>
              <w:spacing w:before="0" w:beforeAutospacing="0" w:after="0" w:afterAutospacing="0"/>
              <w:ind w:left="317" w:hanging="317"/>
            </w:pPr>
            <w:r w:rsidRPr="00C30CC2">
              <w:rPr>
                <w:lang w:val="kk-KZ"/>
              </w:rPr>
              <w:t xml:space="preserve">4. </w:t>
            </w:r>
            <w:r>
              <w:rPr>
                <w:lang w:val="kk-KZ"/>
              </w:rPr>
              <w:t>В</w:t>
            </w:r>
            <w:proofErr w:type="spellStart"/>
            <w:r w:rsidRPr="00C30CC2">
              <w:t>озрастные</w:t>
            </w:r>
            <w:proofErr w:type="spellEnd"/>
            <w:r w:rsidRPr="00C30CC2">
              <w:t xml:space="preserve"> особенности адаптации сердечной деятельности к физическим нагрузкам.</w:t>
            </w:r>
          </w:p>
          <w:p w:rsidR="00382F09" w:rsidRPr="001351E9" w:rsidRDefault="00C30CC2" w:rsidP="00292715">
            <w:pPr>
              <w:pStyle w:val="a3"/>
              <w:spacing w:before="0" w:beforeAutospacing="0" w:after="0" w:afterAutospacing="0"/>
              <w:ind w:left="317" w:hanging="317"/>
              <w:rPr>
                <w:b/>
              </w:rPr>
            </w:pPr>
            <w:r w:rsidRPr="00C30CC2">
              <w:rPr>
                <w:lang w:val="kk-KZ"/>
              </w:rPr>
              <w:lastRenderedPageBreak/>
              <w:t>5</w:t>
            </w:r>
            <w:r w:rsidRPr="00C30CC2">
              <w:t xml:space="preserve">. </w:t>
            </w:r>
            <w:r>
              <w:rPr>
                <w:lang w:val="kk-KZ"/>
              </w:rPr>
              <w:t>С</w:t>
            </w:r>
            <w:proofErr w:type="spellStart"/>
            <w:r w:rsidRPr="00C30CC2">
              <w:t>ердечно</w:t>
            </w:r>
            <w:proofErr w:type="spellEnd"/>
            <w:r w:rsidRPr="00C30CC2">
              <w:t>-сосудистая и дыхательная системы в кислородном обеспечении организма при мышечной деятельности</w:t>
            </w:r>
            <w:r w:rsidR="00382F09">
              <w:t>.</w:t>
            </w:r>
          </w:p>
        </w:tc>
        <w:tc>
          <w:tcPr>
            <w:tcW w:w="708" w:type="dxa"/>
          </w:tcPr>
          <w:p w:rsidR="00203198" w:rsidRPr="001351E9" w:rsidRDefault="00203198" w:rsidP="00B4598A">
            <w:pPr>
              <w:ind w:firstLine="34"/>
              <w:jc w:val="center"/>
              <w:rPr>
                <w:rFonts w:ascii="Times New Roman" w:hAnsi="Times New Roman" w:cs="Times New Roman"/>
                <w:lang w:val="kk-KZ"/>
              </w:rPr>
            </w:pPr>
            <w:r w:rsidRPr="001351E9">
              <w:rPr>
                <w:rFonts w:ascii="Times New Roman" w:hAnsi="Times New Roman" w:cs="Times New Roman"/>
                <w:lang w:val="kk-KZ"/>
              </w:rPr>
              <w:lastRenderedPageBreak/>
              <w:t>10</w:t>
            </w:r>
          </w:p>
        </w:tc>
      </w:tr>
      <w:tr w:rsidR="00203198" w:rsidRPr="001351E9" w:rsidTr="00292715">
        <w:tc>
          <w:tcPr>
            <w:tcW w:w="709" w:type="dxa"/>
          </w:tcPr>
          <w:p w:rsidR="00203198" w:rsidRPr="001351E9" w:rsidRDefault="00203198" w:rsidP="00B4598A">
            <w:pPr>
              <w:keepNext/>
              <w:autoSpaceDE w:val="0"/>
              <w:autoSpaceDN w:val="0"/>
              <w:ind w:hanging="1560"/>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lastRenderedPageBreak/>
              <w:t>1515</w:t>
            </w:r>
          </w:p>
        </w:tc>
        <w:tc>
          <w:tcPr>
            <w:tcW w:w="8222" w:type="dxa"/>
          </w:tcPr>
          <w:p w:rsidR="00203198" w:rsidRPr="00292715" w:rsidRDefault="00203198" w:rsidP="00292715">
            <w:pPr>
              <w:snapToGrid w:val="0"/>
              <w:ind w:firstLine="34"/>
              <w:rPr>
                <w:rFonts w:ascii="Times New Roman" w:hAnsi="Times New Roman" w:cs="Times New Roman"/>
                <w:sz w:val="24"/>
                <w:szCs w:val="24"/>
                <w:lang w:val="kk-KZ"/>
              </w:rPr>
            </w:pPr>
            <w:r w:rsidRPr="00292715">
              <w:rPr>
                <w:rFonts w:ascii="Times New Roman" w:eastAsia="Times New Roman" w:hAnsi="Times New Roman" w:cs="Times New Roman"/>
                <w:b/>
                <w:sz w:val="24"/>
                <w:szCs w:val="24"/>
                <w:lang w:val="kk-KZ" w:eastAsia="ru-RU"/>
              </w:rPr>
              <w:t>СРСП 7.</w:t>
            </w:r>
            <w:r w:rsidRPr="00292715">
              <w:rPr>
                <w:rFonts w:ascii="Times New Roman" w:eastAsia="Times New Roman" w:hAnsi="Times New Roman" w:cs="Times New Roman"/>
                <w:sz w:val="24"/>
                <w:szCs w:val="24"/>
                <w:lang w:val="kk-KZ" w:eastAsia="ru-RU"/>
              </w:rPr>
              <w:t xml:space="preserve"> </w:t>
            </w:r>
            <w:r w:rsidRPr="00292715">
              <w:rPr>
                <w:rFonts w:ascii="Times New Roman" w:hAnsi="Times New Roman" w:cs="Times New Roman"/>
                <w:sz w:val="24"/>
                <w:szCs w:val="24"/>
                <w:lang w:val="kk-KZ"/>
              </w:rPr>
              <w:t>Особенности адаптации физиологических систем организма к невесомости.</w:t>
            </w:r>
          </w:p>
          <w:p w:rsidR="00C30CC2" w:rsidRPr="00292715" w:rsidRDefault="00C30CC2" w:rsidP="00292715">
            <w:pPr>
              <w:snapToGrid w:val="0"/>
              <w:ind w:firstLine="34"/>
              <w:jc w:val="both"/>
              <w:rPr>
                <w:rFonts w:ascii="Times New Roman" w:hAnsi="Times New Roman" w:cs="Times New Roman"/>
                <w:sz w:val="24"/>
                <w:szCs w:val="24"/>
                <w:lang w:val="kk-KZ"/>
              </w:rPr>
            </w:pPr>
            <w:r w:rsidRPr="00292715">
              <w:rPr>
                <w:rFonts w:ascii="Times New Roman" w:hAnsi="Times New Roman" w:cs="Times New Roman"/>
                <w:sz w:val="24"/>
                <w:szCs w:val="24"/>
              </w:rPr>
              <w:t xml:space="preserve">Человек рождается, растёт и развивается под действием земного притяжения. Сила притяжения формирует функции скелетной </w:t>
            </w:r>
            <w:proofErr w:type="spellStart"/>
            <w:proofErr w:type="gramStart"/>
            <w:r w:rsidRPr="00292715">
              <w:rPr>
                <w:rFonts w:ascii="Times New Roman" w:hAnsi="Times New Roman" w:cs="Times New Roman"/>
                <w:sz w:val="24"/>
                <w:szCs w:val="24"/>
              </w:rPr>
              <w:t>мус</w:t>
            </w:r>
            <w:proofErr w:type="spellEnd"/>
            <w:r w:rsidRPr="00292715">
              <w:rPr>
                <w:rFonts w:ascii="Times New Roman" w:hAnsi="Times New Roman" w:cs="Times New Roman"/>
                <w:sz w:val="24"/>
                <w:szCs w:val="24"/>
              </w:rPr>
              <w:t xml:space="preserve">- </w:t>
            </w:r>
            <w:proofErr w:type="spellStart"/>
            <w:r w:rsidRPr="00292715">
              <w:rPr>
                <w:rFonts w:ascii="Times New Roman" w:hAnsi="Times New Roman" w:cs="Times New Roman"/>
                <w:sz w:val="24"/>
                <w:szCs w:val="24"/>
              </w:rPr>
              <w:t>кулатуры</w:t>
            </w:r>
            <w:proofErr w:type="spellEnd"/>
            <w:proofErr w:type="gramEnd"/>
            <w:r w:rsidRPr="00292715">
              <w:rPr>
                <w:rFonts w:ascii="Times New Roman" w:hAnsi="Times New Roman" w:cs="Times New Roman"/>
                <w:sz w:val="24"/>
                <w:szCs w:val="24"/>
              </w:rPr>
              <w:t xml:space="preserve">, гравитационные рефлексы, координированную мышечную работу. При изменении гравитации в организме наблюдаются различные изменения, определяемые устранением гидростатического давления и перераспределением жидких сред организма, устранением гравитационно-зависимой деформации и механического напряжения структур тела, а также снижением функциональной нагрузки на опорно-двигательный аппарат, устранением опоры, изменением биомеханики движений. В результате формируется </w:t>
            </w:r>
            <w:proofErr w:type="spellStart"/>
            <w:r w:rsidRPr="00292715">
              <w:rPr>
                <w:rFonts w:ascii="Times New Roman" w:hAnsi="Times New Roman" w:cs="Times New Roman"/>
                <w:sz w:val="24"/>
                <w:szCs w:val="24"/>
              </w:rPr>
              <w:t>гипогравитационный</w:t>
            </w:r>
            <w:proofErr w:type="spellEnd"/>
            <w:r w:rsidRPr="00292715">
              <w:rPr>
                <w:rFonts w:ascii="Times New Roman" w:hAnsi="Times New Roman" w:cs="Times New Roman"/>
                <w:sz w:val="24"/>
                <w:szCs w:val="24"/>
              </w:rPr>
              <w:t xml:space="preserve"> двигательный синдром, который включает изменения сенсорных систем, моторного контроля, функции мышц, гемодинамики.</w:t>
            </w:r>
          </w:p>
          <w:p w:rsidR="00C30CC2" w:rsidRPr="00292715" w:rsidRDefault="00C30CC2" w:rsidP="00292715">
            <w:pPr>
              <w:pStyle w:val="a6"/>
              <w:numPr>
                <w:ilvl w:val="0"/>
                <w:numId w:val="10"/>
              </w:numPr>
              <w:snapToGrid w:val="0"/>
              <w:rPr>
                <w:rStyle w:val="a4"/>
                <w:rFonts w:ascii="Times New Roman" w:eastAsia="Times New Roman" w:hAnsi="Times New Roman" w:cs="Times New Roman"/>
                <w:b w:val="0"/>
                <w:sz w:val="24"/>
                <w:szCs w:val="24"/>
                <w:lang w:val="kk-KZ" w:eastAsia="ru-RU"/>
              </w:rPr>
            </w:pPr>
            <w:r w:rsidRPr="00292715">
              <w:rPr>
                <w:rStyle w:val="a4"/>
                <w:rFonts w:ascii="Times New Roman" w:hAnsi="Times New Roman" w:cs="Times New Roman"/>
                <w:b w:val="0"/>
                <w:sz w:val="24"/>
                <w:szCs w:val="24"/>
              </w:rPr>
              <w:t>Факторы, действующие на организм в условиях</w:t>
            </w:r>
            <w:r w:rsidRPr="00292715">
              <w:rPr>
                <w:rStyle w:val="a4"/>
                <w:rFonts w:ascii="Times New Roman" w:hAnsi="Times New Roman" w:cs="Times New Roman"/>
                <w:b w:val="0"/>
                <w:sz w:val="24"/>
                <w:szCs w:val="24"/>
                <w:lang w:val="kk-KZ"/>
              </w:rPr>
              <w:t xml:space="preserve"> невесомости</w:t>
            </w:r>
          </w:p>
          <w:p w:rsidR="00292715" w:rsidRPr="00292715" w:rsidRDefault="00292715" w:rsidP="00292715">
            <w:pPr>
              <w:jc w:val="both"/>
              <w:rPr>
                <w:rFonts w:ascii="Times New Roman" w:eastAsia="Times New Roman" w:hAnsi="Times New Roman" w:cs="Times New Roman"/>
                <w:sz w:val="24"/>
                <w:szCs w:val="24"/>
                <w:lang w:eastAsia="ru-RU"/>
              </w:rPr>
            </w:pPr>
            <w:r w:rsidRPr="00292715">
              <w:rPr>
                <w:rFonts w:ascii="Times New Roman" w:eastAsia="Times New Roman" w:hAnsi="Times New Roman" w:cs="Times New Roman"/>
                <w:sz w:val="24"/>
                <w:szCs w:val="24"/>
                <w:lang w:eastAsia="ru-RU"/>
              </w:rPr>
              <w:t xml:space="preserve">В результате формируется </w:t>
            </w:r>
            <w:proofErr w:type="spellStart"/>
            <w:r w:rsidRPr="00292715">
              <w:rPr>
                <w:rFonts w:ascii="Times New Roman" w:eastAsia="Times New Roman" w:hAnsi="Times New Roman" w:cs="Times New Roman"/>
                <w:sz w:val="24"/>
                <w:szCs w:val="24"/>
                <w:lang w:eastAsia="ru-RU"/>
              </w:rPr>
              <w:t>гипогравитационный</w:t>
            </w:r>
            <w:proofErr w:type="spellEnd"/>
            <w:r w:rsidRPr="00292715">
              <w:rPr>
                <w:rFonts w:ascii="Times New Roman" w:eastAsia="Times New Roman" w:hAnsi="Times New Roman" w:cs="Times New Roman"/>
                <w:sz w:val="24"/>
                <w:szCs w:val="24"/>
                <w:lang w:eastAsia="ru-RU"/>
              </w:rPr>
              <w:t xml:space="preserve"> двигательный синдром, который включает изменения 1) сенсорных систем, 2) моторного контроля, 3) функции мышц, 4) гемодинамики.</w:t>
            </w:r>
          </w:p>
          <w:p w:rsidR="00292715" w:rsidRPr="00292715" w:rsidRDefault="00292715" w:rsidP="00292715">
            <w:pPr>
              <w:rPr>
                <w:rFonts w:ascii="Times New Roman" w:eastAsia="Times New Roman" w:hAnsi="Times New Roman" w:cs="Times New Roman"/>
                <w:sz w:val="24"/>
                <w:szCs w:val="24"/>
                <w:lang w:eastAsia="ru-RU"/>
              </w:rPr>
            </w:pPr>
            <w:r w:rsidRPr="00292715">
              <w:rPr>
                <w:rFonts w:ascii="Times New Roman" w:eastAsia="Times New Roman" w:hAnsi="Times New Roman" w:cs="Times New Roman"/>
                <w:sz w:val="24"/>
                <w:szCs w:val="24"/>
                <w:lang w:eastAsia="ru-RU"/>
              </w:rPr>
              <w:t>1) Изменения работы сенсорных систем:</w:t>
            </w:r>
          </w:p>
          <w:p w:rsidR="00292715" w:rsidRPr="00292715" w:rsidRDefault="00292715" w:rsidP="00292715">
            <w:pPr>
              <w:rPr>
                <w:rFonts w:ascii="Times New Roman" w:eastAsia="Times New Roman" w:hAnsi="Times New Roman" w:cs="Times New Roman"/>
                <w:sz w:val="24"/>
                <w:szCs w:val="24"/>
                <w:lang w:eastAsia="ru-RU"/>
              </w:rPr>
            </w:pPr>
            <w:r w:rsidRPr="00292715">
              <w:rPr>
                <w:rFonts w:ascii="Times New Roman" w:eastAsia="Times New Roman" w:hAnsi="Times New Roman" w:cs="Times New Roman"/>
                <w:sz w:val="24"/>
                <w:szCs w:val="24"/>
                <w:lang w:eastAsia="ru-RU"/>
              </w:rPr>
              <w:t xml:space="preserve">- снижение уровня опорной </w:t>
            </w:r>
            <w:proofErr w:type="spellStart"/>
            <w:r w:rsidRPr="00292715">
              <w:rPr>
                <w:rFonts w:ascii="Times New Roman" w:eastAsia="Times New Roman" w:hAnsi="Times New Roman" w:cs="Times New Roman"/>
                <w:sz w:val="24"/>
                <w:szCs w:val="24"/>
                <w:lang w:eastAsia="ru-RU"/>
              </w:rPr>
              <w:t>афферентации</w:t>
            </w:r>
            <w:proofErr w:type="spellEnd"/>
            <w:r w:rsidRPr="00292715">
              <w:rPr>
                <w:rFonts w:ascii="Times New Roman" w:eastAsia="Times New Roman" w:hAnsi="Times New Roman" w:cs="Times New Roman"/>
                <w:sz w:val="24"/>
                <w:szCs w:val="24"/>
                <w:lang w:eastAsia="ru-RU"/>
              </w:rPr>
              <w:t>;</w:t>
            </w:r>
          </w:p>
          <w:p w:rsidR="00292715" w:rsidRPr="00292715" w:rsidRDefault="00292715" w:rsidP="00292715">
            <w:pPr>
              <w:rPr>
                <w:rFonts w:ascii="Times New Roman" w:eastAsia="Times New Roman" w:hAnsi="Times New Roman" w:cs="Times New Roman"/>
                <w:sz w:val="24"/>
                <w:szCs w:val="24"/>
                <w:lang w:eastAsia="ru-RU"/>
              </w:rPr>
            </w:pPr>
            <w:r w:rsidRPr="00292715">
              <w:rPr>
                <w:rFonts w:ascii="Times New Roman" w:eastAsia="Times New Roman" w:hAnsi="Times New Roman" w:cs="Times New Roman"/>
                <w:sz w:val="24"/>
                <w:szCs w:val="24"/>
                <w:lang w:eastAsia="ru-RU"/>
              </w:rPr>
              <w:t xml:space="preserve">- снижение уровня </w:t>
            </w:r>
            <w:proofErr w:type="spellStart"/>
            <w:r w:rsidRPr="00292715">
              <w:rPr>
                <w:rFonts w:ascii="Times New Roman" w:eastAsia="Times New Roman" w:hAnsi="Times New Roman" w:cs="Times New Roman"/>
                <w:sz w:val="24"/>
                <w:szCs w:val="24"/>
                <w:lang w:eastAsia="ru-RU"/>
              </w:rPr>
              <w:t>проприоцептивной</w:t>
            </w:r>
            <w:proofErr w:type="spellEnd"/>
            <w:r w:rsidRPr="00292715">
              <w:rPr>
                <w:rFonts w:ascii="Times New Roman" w:eastAsia="Times New Roman" w:hAnsi="Times New Roman" w:cs="Times New Roman"/>
                <w:sz w:val="24"/>
                <w:szCs w:val="24"/>
                <w:lang w:eastAsia="ru-RU"/>
              </w:rPr>
              <w:t xml:space="preserve"> активности;</w:t>
            </w:r>
          </w:p>
          <w:p w:rsidR="00292715" w:rsidRPr="00292715" w:rsidRDefault="00292715" w:rsidP="00292715">
            <w:pPr>
              <w:rPr>
                <w:rFonts w:ascii="Times New Roman" w:eastAsia="Times New Roman" w:hAnsi="Times New Roman" w:cs="Times New Roman"/>
                <w:sz w:val="24"/>
                <w:szCs w:val="24"/>
                <w:lang w:eastAsia="ru-RU"/>
              </w:rPr>
            </w:pPr>
            <w:r w:rsidRPr="00292715">
              <w:rPr>
                <w:rFonts w:ascii="Times New Roman" w:eastAsia="Times New Roman" w:hAnsi="Times New Roman" w:cs="Times New Roman"/>
                <w:sz w:val="24"/>
                <w:szCs w:val="24"/>
                <w:lang w:eastAsia="ru-RU"/>
              </w:rPr>
              <w:t>- изменение функции вестибулярного аппарата;</w:t>
            </w:r>
          </w:p>
          <w:p w:rsidR="00292715" w:rsidRPr="00292715" w:rsidRDefault="00292715" w:rsidP="00292715">
            <w:pPr>
              <w:rPr>
                <w:rFonts w:ascii="Times New Roman" w:eastAsia="Times New Roman" w:hAnsi="Times New Roman" w:cs="Times New Roman"/>
                <w:sz w:val="24"/>
                <w:szCs w:val="24"/>
                <w:lang w:eastAsia="ru-RU"/>
              </w:rPr>
            </w:pPr>
            <w:r w:rsidRPr="00292715">
              <w:rPr>
                <w:rFonts w:ascii="Times New Roman" w:eastAsia="Times New Roman" w:hAnsi="Times New Roman" w:cs="Times New Roman"/>
                <w:sz w:val="24"/>
                <w:szCs w:val="24"/>
                <w:lang w:eastAsia="ru-RU"/>
              </w:rPr>
              <w:t>- изменение афферентного обеспечения двигательных реакций;</w:t>
            </w:r>
          </w:p>
          <w:p w:rsidR="00292715" w:rsidRPr="00292715" w:rsidRDefault="00292715" w:rsidP="00292715">
            <w:pPr>
              <w:rPr>
                <w:rFonts w:ascii="Times New Roman" w:eastAsia="Times New Roman" w:hAnsi="Times New Roman" w:cs="Times New Roman"/>
                <w:sz w:val="24"/>
                <w:szCs w:val="24"/>
                <w:lang w:eastAsia="ru-RU"/>
              </w:rPr>
            </w:pPr>
            <w:r w:rsidRPr="00292715">
              <w:rPr>
                <w:rFonts w:ascii="Times New Roman" w:eastAsia="Times New Roman" w:hAnsi="Times New Roman" w:cs="Times New Roman"/>
                <w:sz w:val="24"/>
                <w:szCs w:val="24"/>
                <w:lang w:eastAsia="ru-RU"/>
              </w:rPr>
              <w:t>- расстройство всех форм зрительного слежения;</w:t>
            </w:r>
          </w:p>
          <w:p w:rsidR="00292715" w:rsidRPr="00292715" w:rsidRDefault="00292715" w:rsidP="00292715">
            <w:pPr>
              <w:rPr>
                <w:rFonts w:ascii="Times New Roman" w:eastAsia="Times New Roman" w:hAnsi="Times New Roman" w:cs="Times New Roman"/>
                <w:sz w:val="24"/>
                <w:szCs w:val="24"/>
                <w:lang w:eastAsia="ru-RU"/>
              </w:rPr>
            </w:pPr>
            <w:r w:rsidRPr="00292715">
              <w:rPr>
                <w:rFonts w:ascii="Times New Roman" w:eastAsia="Times New Roman" w:hAnsi="Times New Roman" w:cs="Times New Roman"/>
                <w:sz w:val="24"/>
                <w:szCs w:val="24"/>
                <w:lang w:eastAsia="ru-RU"/>
              </w:rPr>
              <w:t xml:space="preserve">- функциональные изменения в деятельности </w:t>
            </w:r>
            <w:proofErr w:type="spellStart"/>
            <w:r w:rsidRPr="00292715">
              <w:rPr>
                <w:rFonts w:ascii="Times New Roman" w:eastAsia="Times New Roman" w:hAnsi="Times New Roman" w:cs="Times New Roman"/>
                <w:sz w:val="24"/>
                <w:szCs w:val="24"/>
                <w:lang w:eastAsia="ru-RU"/>
              </w:rPr>
              <w:t>отолитового</w:t>
            </w:r>
            <w:proofErr w:type="spellEnd"/>
            <w:r w:rsidRPr="00292715">
              <w:rPr>
                <w:rFonts w:ascii="Times New Roman" w:eastAsia="Times New Roman" w:hAnsi="Times New Roman" w:cs="Times New Roman"/>
                <w:sz w:val="24"/>
                <w:szCs w:val="24"/>
                <w:lang w:eastAsia="ru-RU"/>
              </w:rPr>
              <w:t xml:space="preserve"> аппарата при изменении положения головы и действии линейных ускорений.</w:t>
            </w:r>
          </w:p>
          <w:p w:rsidR="00292715" w:rsidRPr="00292715" w:rsidRDefault="00292715" w:rsidP="00292715">
            <w:pPr>
              <w:rPr>
                <w:rFonts w:ascii="Times New Roman" w:eastAsia="Times New Roman" w:hAnsi="Times New Roman" w:cs="Times New Roman"/>
                <w:sz w:val="24"/>
                <w:szCs w:val="24"/>
                <w:lang w:eastAsia="ru-RU"/>
              </w:rPr>
            </w:pPr>
            <w:r w:rsidRPr="00292715">
              <w:rPr>
                <w:rFonts w:ascii="Times New Roman" w:eastAsia="Times New Roman" w:hAnsi="Times New Roman" w:cs="Times New Roman"/>
                <w:sz w:val="24"/>
                <w:szCs w:val="24"/>
                <w:lang w:eastAsia="ru-RU"/>
              </w:rPr>
              <w:t>2) Изменение моторного контроля:</w:t>
            </w:r>
          </w:p>
          <w:p w:rsidR="00292715" w:rsidRPr="00292715" w:rsidRDefault="00292715" w:rsidP="00292715">
            <w:pPr>
              <w:rPr>
                <w:rFonts w:ascii="Times New Roman" w:eastAsia="Times New Roman" w:hAnsi="Times New Roman" w:cs="Times New Roman"/>
                <w:sz w:val="24"/>
                <w:szCs w:val="24"/>
                <w:lang w:eastAsia="ru-RU"/>
              </w:rPr>
            </w:pPr>
            <w:r w:rsidRPr="00292715">
              <w:rPr>
                <w:rFonts w:ascii="Times New Roman" w:eastAsia="Times New Roman" w:hAnsi="Times New Roman" w:cs="Times New Roman"/>
                <w:sz w:val="24"/>
                <w:szCs w:val="24"/>
                <w:lang w:eastAsia="ru-RU"/>
              </w:rPr>
              <w:t>- сенсорная и моторная атаксия;</w:t>
            </w:r>
          </w:p>
          <w:p w:rsidR="00292715" w:rsidRPr="00292715" w:rsidRDefault="00292715" w:rsidP="00292715">
            <w:pPr>
              <w:rPr>
                <w:rFonts w:ascii="Times New Roman" w:eastAsia="Times New Roman" w:hAnsi="Times New Roman" w:cs="Times New Roman"/>
                <w:sz w:val="24"/>
                <w:szCs w:val="24"/>
                <w:lang w:eastAsia="ru-RU"/>
              </w:rPr>
            </w:pPr>
            <w:r w:rsidRPr="00292715">
              <w:rPr>
                <w:rFonts w:ascii="Times New Roman" w:eastAsia="Times New Roman" w:hAnsi="Times New Roman" w:cs="Times New Roman"/>
                <w:sz w:val="24"/>
                <w:szCs w:val="24"/>
                <w:lang w:eastAsia="ru-RU"/>
              </w:rPr>
              <w:t xml:space="preserve">- спинальная </w:t>
            </w:r>
            <w:proofErr w:type="spellStart"/>
            <w:r w:rsidRPr="00292715">
              <w:rPr>
                <w:rFonts w:ascii="Times New Roman" w:eastAsia="Times New Roman" w:hAnsi="Times New Roman" w:cs="Times New Roman"/>
                <w:sz w:val="24"/>
                <w:szCs w:val="24"/>
                <w:lang w:eastAsia="ru-RU"/>
              </w:rPr>
              <w:t>гиперрефлексия</w:t>
            </w:r>
            <w:proofErr w:type="spellEnd"/>
            <w:r w:rsidRPr="00292715">
              <w:rPr>
                <w:rFonts w:ascii="Times New Roman" w:eastAsia="Times New Roman" w:hAnsi="Times New Roman" w:cs="Times New Roman"/>
                <w:sz w:val="24"/>
                <w:szCs w:val="24"/>
                <w:lang w:eastAsia="ru-RU"/>
              </w:rPr>
              <w:t>;</w:t>
            </w:r>
          </w:p>
          <w:p w:rsidR="00292715" w:rsidRPr="00292715" w:rsidRDefault="00292715" w:rsidP="00292715">
            <w:pPr>
              <w:rPr>
                <w:rFonts w:ascii="Times New Roman" w:eastAsia="Times New Roman" w:hAnsi="Times New Roman" w:cs="Times New Roman"/>
                <w:sz w:val="24"/>
                <w:szCs w:val="24"/>
                <w:lang w:eastAsia="ru-RU"/>
              </w:rPr>
            </w:pPr>
            <w:r w:rsidRPr="00292715">
              <w:rPr>
                <w:rFonts w:ascii="Times New Roman" w:eastAsia="Times New Roman" w:hAnsi="Times New Roman" w:cs="Times New Roman"/>
                <w:sz w:val="24"/>
                <w:szCs w:val="24"/>
                <w:lang w:eastAsia="ru-RU"/>
              </w:rPr>
              <w:t>- изменение стратегии управления движениями;</w:t>
            </w:r>
          </w:p>
          <w:p w:rsidR="00292715" w:rsidRPr="00292715" w:rsidRDefault="00292715" w:rsidP="00292715">
            <w:pPr>
              <w:rPr>
                <w:rFonts w:ascii="Times New Roman" w:eastAsia="Times New Roman" w:hAnsi="Times New Roman" w:cs="Times New Roman"/>
                <w:sz w:val="24"/>
                <w:szCs w:val="24"/>
                <w:lang w:eastAsia="ru-RU"/>
              </w:rPr>
            </w:pPr>
            <w:r w:rsidRPr="00292715">
              <w:rPr>
                <w:rFonts w:ascii="Times New Roman" w:eastAsia="Times New Roman" w:hAnsi="Times New Roman" w:cs="Times New Roman"/>
                <w:sz w:val="24"/>
                <w:szCs w:val="24"/>
                <w:lang w:eastAsia="ru-RU"/>
              </w:rPr>
              <w:t>- повышение тонуса мышц-сгибателей.</w:t>
            </w:r>
          </w:p>
          <w:p w:rsidR="00292715" w:rsidRPr="00292715" w:rsidRDefault="00292715" w:rsidP="00292715">
            <w:pPr>
              <w:rPr>
                <w:rFonts w:ascii="Times New Roman" w:eastAsia="Times New Roman" w:hAnsi="Times New Roman" w:cs="Times New Roman"/>
                <w:sz w:val="24"/>
                <w:szCs w:val="24"/>
                <w:lang w:eastAsia="ru-RU"/>
              </w:rPr>
            </w:pPr>
            <w:r w:rsidRPr="00292715">
              <w:rPr>
                <w:rFonts w:ascii="Times New Roman" w:eastAsia="Times New Roman" w:hAnsi="Times New Roman" w:cs="Times New Roman"/>
                <w:sz w:val="24"/>
                <w:szCs w:val="24"/>
                <w:lang w:eastAsia="ru-RU"/>
              </w:rPr>
              <w:t>3) Изменение функционирования мышц:</w:t>
            </w:r>
          </w:p>
          <w:p w:rsidR="00292715" w:rsidRPr="00292715" w:rsidRDefault="00292715" w:rsidP="00292715">
            <w:pPr>
              <w:rPr>
                <w:rFonts w:ascii="Times New Roman" w:eastAsia="Times New Roman" w:hAnsi="Times New Roman" w:cs="Times New Roman"/>
                <w:sz w:val="24"/>
                <w:szCs w:val="24"/>
                <w:lang w:eastAsia="ru-RU"/>
              </w:rPr>
            </w:pPr>
            <w:r w:rsidRPr="00292715">
              <w:rPr>
                <w:rFonts w:ascii="Times New Roman" w:eastAsia="Times New Roman" w:hAnsi="Times New Roman" w:cs="Times New Roman"/>
                <w:sz w:val="24"/>
                <w:szCs w:val="24"/>
                <w:lang w:eastAsia="ru-RU"/>
              </w:rPr>
              <w:t>- снижение скоростно-силовых свойств;</w:t>
            </w:r>
          </w:p>
          <w:p w:rsidR="00292715" w:rsidRPr="00292715" w:rsidRDefault="00292715" w:rsidP="00292715">
            <w:pPr>
              <w:rPr>
                <w:rFonts w:ascii="Times New Roman" w:eastAsia="Times New Roman" w:hAnsi="Times New Roman" w:cs="Times New Roman"/>
                <w:sz w:val="24"/>
                <w:szCs w:val="24"/>
                <w:lang w:eastAsia="ru-RU"/>
              </w:rPr>
            </w:pPr>
            <w:r w:rsidRPr="00292715">
              <w:rPr>
                <w:rFonts w:ascii="Times New Roman" w:eastAsia="Times New Roman" w:hAnsi="Times New Roman" w:cs="Times New Roman"/>
                <w:sz w:val="24"/>
                <w:szCs w:val="24"/>
                <w:lang w:eastAsia="ru-RU"/>
              </w:rPr>
              <w:t>- атония;</w:t>
            </w:r>
          </w:p>
          <w:p w:rsidR="00292715" w:rsidRPr="00292715" w:rsidRDefault="00292715" w:rsidP="00292715">
            <w:pPr>
              <w:rPr>
                <w:rFonts w:ascii="Times New Roman" w:eastAsia="Times New Roman" w:hAnsi="Times New Roman" w:cs="Times New Roman"/>
                <w:sz w:val="24"/>
                <w:szCs w:val="24"/>
                <w:lang w:eastAsia="ru-RU"/>
              </w:rPr>
            </w:pPr>
            <w:r w:rsidRPr="00292715">
              <w:rPr>
                <w:rFonts w:ascii="Times New Roman" w:eastAsia="Times New Roman" w:hAnsi="Times New Roman" w:cs="Times New Roman"/>
                <w:sz w:val="24"/>
                <w:szCs w:val="24"/>
                <w:lang w:eastAsia="ru-RU"/>
              </w:rPr>
              <w:t>- атрофия, изменение композиции мышечных волокон.</w:t>
            </w:r>
          </w:p>
          <w:p w:rsidR="00292715" w:rsidRPr="00292715" w:rsidRDefault="00292715" w:rsidP="00292715">
            <w:pPr>
              <w:rPr>
                <w:rFonts w:ascii="Times New Roman" w:eastAsia="Times New Roman" w:hAnsi="Times New Roman" w:cs="Times New Roman"/>
                <w:sz w:val="24"/>
                <w:szCs w:val="24"/>
                <w:lang w:eastAsia="ru-RU"/>
              </w:rPr>
            </w:pPr>
            <w:r w:rsidRPr="00292715">
              <w:rPr>
                <w:rFonts w:ascii="Times New Roman" w:eastAsia="Times New Roman" w:hAnsi="Times New Roman" w:cs="Times New Roman"/>
                <w:sz w:val="24"/>
                <w:szCs w:val="24"/>
                <w:lang w:eastAsia="ru-RU"/>
              </w:rPr>
              <w:t>4) Гемодинамические нарушения:</w:t>
            </w:r>
          </w:p>
          <w:p w:rsidR="00292715" w:rsidRPr="00292715" w:rsidRDefault="00292715" w:rsidP="00292715">
            <w:pPr>
              <w:rPr>
                <w:rFonts w:ascii="Times New Roman" w:eastAsia="Times New Roman" w:hAnsi="Times New Roman" w:cs="Times New Roman"/>
                <w:sz w:val="24"/>
                <w:szCs w:val="24"/>
                <w:lang w:eastAsia="ru-RU"/>
              </w:rPr>
            </w:pPr>
            <w:r w:rsidRPr="00292715">
              <w:rPr>
                <w:rFonts w:ascii="Times New Roman" w:eastAsia="Times New Roman" w:hAnsi="Times New Roman" w:cs="Times New Roman"/>
                <w:sz w:val="24"/>
                <w:szCs w:val="24"/>
                <w:lang w:eastAsia="ru-RU"/>
              </w:rPr>
              <w:t>- увеличение сердечного выброса;</w:t>
            </w:r>
          </w:p>
          <w:p w:rsidR="00292715" w:rsidRPr="00292715" w:rsidRDefault="00292715" w:rsidP="00292715">
            <w:pPr>
              <w:rPr>
                <w:rFonts w:ascii="Times New Roman" w:eastAsia="Times New Roman" w:hAnsi="Times New Roman" w:cs="Times New Roman"/>
                <w:sz w:val="24"/>
                <w:szCs w:val="24"/>
                <w:lang w:eastAsia="ru-RU"/>
              </w:rPr>
            </w:pPr>
            <w:r w:rsidRPr="00292715">
              <w:rPr>
                <w:rFonts w:ascii="Times New Roman" w:eastAsia="Times New Roman" w:hAnsi="Times New Roman" w:cs="Times New Roman"/>
                <w:sz w:val="24"/>
                <w:szCs w:val="24"/>
                <w:lang w:eastAsia="ru-RU"/>
              </w:rPr>
              <w:t>- снижение секреции вазопрессина и ренина;</w:t>
            </w:r>
          </w:p>
          <w:p w:rsidR="00292715" w:rsidRPr="00292715" w:rsidRDefault="00292715" w:rsidP="00292715">
            <w:pPr>
              <w:rPr>
                <w:rFonts w:ascii="Times New Roman" w:eastAsia="Times New Roman" w:hAnsi="Times New Roman" w:cs="Times New Roman"/>
                <w:sz w:val="24"/>
                <w:szCs w:val="24"/>
                <w:lang w:eastAsia="ru-RU"/>
              </w:rPr>
            </w:pPr>
            <w:r w:rsidRPr="00292715">
              <w:rPr>
                <w:rFonts w:ascii="Times New Roman" w:eastAsia="Times New Roman" w:hAnsi="Times New Roman" w:cs="Times New Roman"/>
                <w:sz w:val="24"/>
                <w:szCs w:val="24"/>
                <w:lang w:eastAsia="ru-RU"/>
              </w:rPr>
              <w:t>- увеличение секреции натрийуретического фактора;</w:t>
            </w:r>
          </w:p>
          <w:p w:rsidR="00292715" w:rsidRPr="00292715" w:rsidRDefault="00292715" w:rsidP="00292715">
            <w:pPr>
              <w:rPr>
                <w:rFonts w:ascii="Times New Roman" w:eastAsia="Times New Roman" w:hAnsi="Times New Roman" w:cs="Times New Roman"/>
                <w:sz w:val="24"/>
                <w:szCs w:val="24"/>
                <w:lang w:eastAsia="ru-RU"/>
              </w:rPr>
            </w:pPr>
            <w:r w:rsidRPr="00292715">
              <w:rPr>
                <w:rFonts w:ascii="Times New Roman" w:eastAsia="Times New Roman" w:hAnsi="Times New Roman" w:cs="Times New Roman"/>
                <w:sz w:val="24"/>
                <w:szCs w:val="24"/>
                <w:lang w:eastAsia="ru-RU"/>
              </w:rPr>
              <w:t>- увеличение почечного кровотока;</w:t>
            </w:r>
          </w:p>
          <w:p w:rsidR="00292715" w:rsidRPr="00292715" w:rsidRDefault="00292715" w:rsidP="00292715">
            <w:pPr>
              <w:rPr>
                <w:rFonts w:ascii="Times New Roman" w:eastAsia="Times New Roman" w:hAnsi="Times New Roman" w:cs="Times New Roman"/>
                <w:sz w:val="24"/>
                <w:szCs w:val="24"/>
                <w:lang w:eastAsia="ru-RU"/>
              </w:rPr>
            </w:pPr>
            <w:r w:rsidRPr="00292715">
              <w:rPr>
                <w:rFonts w:ascii="Times New Roman" w:eastAsia="Times New Roman" w:hAnsi="Times New Roman" w:cs="Times New Roman"/>
                <w:sz w:val="24"/>
                <w:szCs w:val="24"/>
                <w:lang w:eastAsia="ru-RU"/>
              </w:rPr>
              <w:t>- уменьшение объёма плазмы крови.</w:t>
            </w:r>
          </w:p>
          <w:p w:rsidR="00292715" w:rsidRPr="00292715" w:rsidRDefault="00292715" w:rsidP="00292715">
            <w:pPr>
              <w:jc w:val="both"/>
              <w:rPr>
                <w:rFonts w:ascii="Times New Roman" w:eastAsia="Times New Roman" w:hAnsi="Times New Roman" w:cs="Times New Roman"/>
                <w:sz w:val="24"/>
                <w:szCs w:val="24"/>
                <w:lang w:eastAsia="ru-RU"/>
              </w:rPr>
            </w:pPr>
            <w:r w:rsidRPr="00292715">
              <w:rPr>
                <w:rFonts w:ascii="Times New Roman" w:eastAsia="Times New Roman" w:hAnsi="Times New Roman" w:cs="Times New Roman"/>
                <w:sz w:val="24"/>
                <w:szCs w:val="24"/>
                <w:lang w:eastAsia="ru-RU"/>
              </w:rPr>
              <w:t>Возможность истинной адаптации к невесомости, при которой происходит перестройка системы регулирования, адекватная существованию на Земле, гипотетична и требует научного подтверждения.</w:t>
            </w:r>
          </w:p>
          <w:p w:rsidR="00C30CC2" w:rsidRPr="00292715" w:rsidRDefault="00C30CC2" w:rsidP="00C30CC2">
            <w:pPr>
              <w:snapToGrid w:val="0"/>
              <w:rPr>
                <w:rFonts w:ascii="Times New Roman" w:eastAsia="Times New Roman" w:hAnsi="Times New Roman" w:cs="Times New Roman"/>
                <w:bCs/>
                <w:lang w:eastAsia="ru-RU"/>
              </w:rPr>
            </w:pPr>
          </w:p>
        </w:tc>
        <w:tc>
          <w:tcPr>
            <w:tcW w:w="708" w:type="dxa"/>
          </w:tcPr>
          <w:p w:rsidR="00203198" w:rsidRPr="001351E9" w:rsidRDefault="00203198" w:rsidP="00B4598A">
            <w:pPr>
              <w:ind w:firstLine="34"/>
              <w:jc w:val="center"/>
              <w:rPr>
                <w:rFonts w:ascii="Times New Roman" w:hAnsi="Times New Roman" w:cs="Times New Roman"/>
                <w:lang w:val="kk-KZ"/>
              </w:rPr>
            </w:pPr>
            <w:r w:rsidRPr="001351E9">
              <w:rPr>
                <w:rFonts w:ascii="Times New Roman" w:hAnsi="Times New Roman" w:cs="Times New Roman"/>
                <w:lang w:val="kk-KZ"/>
              </w:rPr>
              <w:t xml:space="preserve">15                                                                       </w:t>
            </w:r>
          </w:p>
        </w:tc>
      </w:tr>
    </w:tbl>
    <w:p w:rsidR="00C90C30" w:rsidRDefault="00C90C30" w:rsidP="00C90C30">
      <w:pPr>
        <w:adjustRightInd w:val="0"/>
        <w:jc w:val="center"/>
        <w:rPr>
          <w:rFonts w:ascii="Times New Roman" w:eastAsia="Times New Roman" w:hAnsi="Times New Roman" w:cs="Times New Roman"/>
          <w:bCs/>
          <w:lang w:eastAsia="ru-RU"/>
        </w:rPr>
      </w:pPr>
    </w:p>
    <w:p w:rsidR="00C90C30" w:rsidRPr="00292715" w:rsidRDefault="00C90C30" w:rsidP="00C90C30">
      <w:pPr>
        <w:adjustRightInd w:val="0"/>
        <w:jc w:val="center"/>
        <w:rPr>
          <w:rFonts w:ascii="Times New Roman" w:eastAsia="Times New Roman" w:hAnsi="Times New Roman" w:cs="Times New Roman"/>
          <w:b/>
          <w:bCs/>
          <w:lang w:eastAsia="ru-RU"/>
        </w:rPr>
      </w:pPr>
      <w:bookmarkStart w:id="3" w:name="_GoBack"/>
      <w:r w:rsidRPr="00292715">
        <w:rPr>
          <w:rFonts w:ascii="Times New Roman" w:eastAsia="Times New Roman" w:hAnsi="Times New Roman" w:cs="Times New Roman"/>
          <w:b/>
          <w:bCs/>
          <w:lang w:eastAsia="ru-RU"/>
        </w:rPr>
        <w:t>Литература и ресурсы</w:t>
      </w:r>
    </w:p>
    <w:bookmarkEnd w:id="3"/>
    <w:p w:rsidR="00C90C30" w:rsidRPr="00C90C30" w:rsidRDefault="00C90C30" w:rsidP="00C90C30">
      <w:pPr>
        <w:numPr>
          <w:ilvl w:val="0"/>
          <w:numId w:val="1"/>
        </w:numPr>
        <w:tabs>
          <w:tab w:val="clear" w:pos="360"/>
          <w:tab w:val="num" w:pos="567"/>
        </w:tabs>
        <w:autoSpaceDE w:val="0"/>
        <w:autoSpaceDN w:val="0"/>
        <w:ind w:left="179" w:hanging="179"/>
        <w:rPr>
          <w:rFonts w:ascii="Times New Roman" w:hAnsi="Times New Roman" w:cs="Times New Roman"/>
        </w:rPr>
      </w:pPr>
      <w:r w:rsidRPr="00C90C30">
        <w:rPr>
          <w:rFonts w:ascii="Times New Roman" w:hAnsi="Times New Roman" w:cs="Times New Roman"/>
        </w:rPr>
        <w:t xml:space="preserve">Общий курс физиологии человека и животных. В двух томах /под ред. </w:t>
      </w:r>
      <w:proofErr w:type="spellStart"/>
      <w:proofErr w:type="gramStart"/>
      <w:r w:rsidRPr="00C90C30">
        <w:rPr>
          <w:rFonts w:ascii="Times New Roman" w:hAnsi="Times New Roman" w:cs="Times New Roman"/>
        </w:rPr>
        <w:t>А.Д.Ноздрачева</w:t>
      </w:r>
      <w:proofErr w:type="spellEnd"/>
      <w:r w:rsidRPr="00C90C30">
        <w:rPr>
          <w:rFonts w:ascii="Times New Roman" w:hAnsi="Times New Roman" w:cs="Times New Roman"/>
        </w:rPr>
        <w:t>.-</w:t>
      </w:r>
      <w:proofErr w:type="gramEnd"/>
      <w:r w:rsidRPr="00C90C30">
        <w:rPr>
          <w:rFonts w:ascii="Times New Roman" w:hAnsi="Times New Roman" w:cs="Times New Roman"/>
        </w:rPr>
        <w:t>М.: Высшая школа, 1991.</w:t>
      </w:r>
    </w:p>
    <w:p w:rsidR="00C90C30" w:rsidRPr="00C90C30" w:rsidRDefault="00C90C30" w:rsidP="00C90C30">
      <w:pPr>
        <w:numPr>
          <w:ilvl w:val="0"/>
          <w:numId w:val="1"/>
        </w:numPr>
        <w:tabs>
          <w:tab w:val="clear" w:pos="360"/>
          <w:tab w:val="num" w:pos="567"/>
        </w:tabs>
        <w:ind w:left="179" w:hanging="179"/>
        <w:rPr>
          <w:rFonts w:ascii="Times New Roman" w:hAnsi="Times New Roman" w:cs="Times New Roman"/>
        </w:rPr>
      </w:pPr>
      <w:proofErr w:type="spellStart"/>
      <w:proofErr w:type="gramStart"/>
      <w:r w:rsidRPr="00C90C30">
        <w:rPr>
          <w:rFonts w:ascii="Times New Roman" w:hAnsi="Times New Roman" w:cs="Times New Roman"/>
        </w:rPr>
        <w:t>ЭккертР</w:t>
      </w:r>
      <w:proofErr w:type="spellEnd"/>
      <w:r w:rsidRPr="00C90C30">
        <w:rPr>
          <w:rFonts w:ascii="Times New Roman" w:hAnsi="Times New Roman" w:cs="Times New Roman"/>
        </w:rPr>
        <w:t>.,</w:t>
      </w:r>
      <w:proofErr w:type="gramEnd"/>
      <w:r w:rsidRPr="00C90C30">
        <w:rPr>
          <w:rFonts w:ascii="Times New Roman" w:hAnsi="Times New Roman" w:cs="Times New Roman"/>
        </w:rPr>
        <w:t xml:space="preserve"> </w:t>
      </w:r>
      <w:proofErr w:type="spellStart"/>
      <w:r w:rsidRPr="00C90C30">
        <w:rPr>
          <w:rFonts w:ascii="Times New Roman" w:hAnsi="Times New Roman" w:cs="Times New Roman"/>
        </w:rPr>
        <w:t>Рэнделл</w:t>
      </w:r>
      <w:proofErr w:type="spellEnd"/>
      <w:r w:rsidRPr="00C90C30">
        <w:rPr>
          <w:rFonts w:ascii="Times New Roman" w:hAnsi="Times New Roman" w:cs="Times New Roman"/>
        </w:rPr>
        <w:t xml:space="preserve"> Д., </w:t>
      </w:r>
      <w:proofErr w:type="spellStart"/>
      <w:r w:rsidRPr="00C90C30">
        <w:rPr>
          <w:rFonts w:ascii="Times New Roman" w:hAnsi="Times New Roman" w:cs="Times New Roman"/>
        </w:rPr>
        <w:t>Огастин</w:t>
      </w:r>
      <w:proofErr w:type="spellEnd"/>
      <w:r w:rsidRPr="00C90C30">
        <w:rPr>
          <w:rFonts w:ascii="Times New Roman" w:hAnsi="Times New Roman" w:cs="Times New Roman"/>
        </w:rPr>
        <w:t xml:space="preserve"> Дж. Физиология животных: Механизмы и  адаптация. В двух томах.</w:t>
      </w:r>
      <w:r w:rsidRPr="00C90C30">
        <w:rPr>
          <w:rFonts w:ascii="Times New Roman" w:hAnsi="Times New Roman" w:cs="Times New Roman"/>
          <w:lang w:val="kk-KZ"/>
        </w:rPr>
        <w:t xml:space="preserve"> </w:t>
      </w:r>
      <w:r w:rsidRPr="00C90C30">
        <w:rPr>
          <w:rFonts w:ascii="Times New Roman" w:hAnsi="Times New Roman" w:cs="Times New Roman"/>
        </w:rPr>
        <w:t>-М.: Мир, 1991.</w:t>
      </w:r>
    </w:p>
    <w:p w:rsidR="00C90C30" w:rsidRPr="00C90C30" w:rsidRDefault="00C90C30" w:rsidP="00C90C30">
      <w:pPr>
        <w:numPr>
          <w:ilvl w:val="0"/>
          <w:numId w:val="1"/>
        </w:numPr>
        <w:tabs>
          <w:tab w:val="clear" w:pos="360"/>
          <w:tab w:val="num" w:pos="567"/>
        </w:tabs>
        <w:ind w:left="179" w:hanging="179"/>
        <w:rPr>
          <w:rFonts w:ascii="Times New Roman" w:hAnsi="Times New Roman" w:cs="Times New Roman"/>
        </w:rPr>
      </w:pPr>
      <w:r w:rsidRPr="00C90C30">
        <w:rPr>
          <w:rFonts w:ascii="Times New Roman" w:hAnsi="Times New Roman" w:cs="Times New Roman"/>
        </w:rPr>
        <w:lastRenderedPageBreak/>
        <w:t xml:space="preserve">Физиология человека /под ред. </w:t>
      </w:r>
      <w:proofErr w:type="spellStart"/>
      <w:r w:rsidRPr="00C90C30">
        <w:rPr>
          <w:rFonts w:ascii="Times New Roman" w:hAnsi="Times New Roman" w:cs="Times New Roman"/>
        </w:rPr>
        <w:t>Г.И.Косицкого</w:t>
      </w:r>
      <w:proofErr w:type="spellEnd"/>
      <w:r w:rsidRPr="00C90C30">
        <w:rPr>
          <w:rFonts w:ascii="Times New Roman" w:hAnsi="Times New Roman" w:cs="Times New Roman"/>
        </w:rPr>
        <w:t>.</w:t>
      </w:r>
      <w:r w:rsidRPr="00C90C30">
        <w:rPr>
          <w:rFonts w:ascii="Times New Roman" w:hAnsi="Times New Roman" w:cs="Times New Roman"/>
          <w:lang w:val="kk-KZ"/>
        </w:rPr>
        <w:t xml:space="preserve"> </w:t>
      </w:r>
      <w:r w:rsidRPr="00C90C30">
        <w:rPr>
          <w:rFonts w:ascii="Times New Roman" w:hAnsi="Times New Roman" w:cs="Times New Roman"/>
        </w:rPr>
        <w:t>-М.,1985.</w:t>
      </w:r>
    </w:p>
    <w:p w:rsidR="00C90C30" w:rsidRPr="00C90C30" w:rsidRDefault="00C90C30" w:rsidP="00C90C30">
      <w:pPr>
        <w:numPr>
          <w:ilvl w:val="0"/>
          <w:numId w:val="1"/>
        </w:numPr>
        <w:tabs>
          <w:tab w:val="clear" w:pos="360"/>
          <w:tab w:val="num" w:pos="567"/>
        </w:tabs>
        <w:ind w:left="179" w:hanging="179"/>
        <w:rPr>
          <w:rFonts w:ascii="Times New Roman" w:hAnsi="Times New Roman" w:cs="Times New Roman"/>
        </w:rPr>
      </w:pPr>
      <w:proofErr w:type="spellStart"/>
      <w:r w:rsidRPr="00C90C30">
        <w:rPr>
          <w:rFonts w:ascii="Times New Roman" w:hAnsi="Times New Roman" w:cs="Times New Roman"/>
        </w:rPr>
        <w:t>Агаджанян</w:t>
      </w:r>
      <w:proofErr w:type="spellEnd"/>
      <w:r w:rsidRPr="00C90C30">
        <w:rPr>
          <w:rFonts w:ascii="Times New Roman" w:hAnsi="Times New Roman" w:cs="Times New Roman"/>
        </w:rPr>
        <w:t xml:space="preserve"> Н.А., Телль Л.З., </w:t>
      </w:r>
      <w:proofErr w:type="spellStart"/>
      <w:r w:rsidRPr="00C90C30">
        <w:rPr>
          <w:rFonts w:ascii="Times New Roman" w:hAnsi="Times New Roman" w:cs="Times New Roman"/>
        </w:rPr>
        <w:t>Циркин</w:t>
      </w:r>
      <w:proofErr w:type="spellEnd"/>
      <w:r w:rsidRPr="00C90C30">
        <w:rPr>
          <w:rFonts w:ascii="Times New Roman" w:hAnsi="Times New Roman" w:cs="Times New Roman"/>
        </w:rPr>
        <w:t xml:space="preserve"> В.И. Физиология человека.</w:t>
      </w:r>
      <w:r w:rsidRPr="00C90C30">
        <w:rPr>
          <w:rFonts w:ascii="Times New Roman" w:hAnsi="Times New Roman" w:cs="Times New Roman"/>
          <w:lang w:val="kk-KZ"/>
        </w:rPr>
        <w:t xml:space="preserve"> </w:t>
      </w:r>
      <w:r w:rsidRPr="00C90C30">
        <w:rPr>
          <w:rFonts w:ascii="Times New Roman" w:hAnsi="Times New Roman" w:cs="Times New Roman"/>
        </w:rPr>
        <w:t>- М., Новгород: изд-во НГМА, 2001.</w:t>
      </w:r>
    </w:p>
    <w:p w:rsidR="00C90C30" w:rsidRPr="00C90C30" w:rsidRDefault="00C90C30" w:rsidP="00C90C30">
      <w:pPr>
        <w:numPr>
          <w:ilvl w:val="0"/>
          <w:numId w:val="1"/>
        </w:numPr>
        <w:tabs>
          <w:tab w:val="clear" w:pos="360"/>
          <w:tab w:val="num" w:pos="567"/>
        </w:tabs>
        <w:ind w:left="179" w:hanging="179"/>
        <w:rPr>
          <w:rFonts w:ascii="Times New Roman" w:hAnsi="Times New Roman" w:cs="Times New Roman"/>
        </w:rPr>
      </w:pPr>
      <w:proofErr w:type="spellStart"/>
      <w:r w:rsidRPr="00C90C30">
        <w:rPr>
          <w:rFonts w:ascii="Times New Roman" w:hAnsi="Times New Roman" w:cs="Times New Roman"/>
        </w:rPr>
        <w:t>Агаджанян</w:t>
      </w:r>
      <w:proofErr w:type="spellEnd"/>
      <w:r w:rsidRPr="00C90C30">
        <w:rPr>
          <w:rFonts w:ascii="Times New Roman" w:hAnsi="Times New Roman" w:cs="Times New Roman"/>
        </w:rPr>
        <w:t xml:space="preserve"> Н.А., </w:t>
      </w:r>
      <w:proofErr w:type="spellStart"/>
      <w:r w:rsidRPr="00C90C30">
        <w:rPr>
          <w:rFonts w:ascii="Times New Roman" w:hAnsi="Times New Roman" w:cs="Times New Roman"/>
        </w:rPr>
        <w:t>Баевский</w:t>
      </w:r>
      <w:proofErr w:type="spellEnd"/>
      <w:r w:rsidRPr="00C90C30">
        <w:rPr>
          <w:rFonts w:ascii="Times New Roman" w:hAnsi="Times New Roman" w:cs="Times New Roman"/>
        </w:rPr>
        <w:t xml:space="preserve"> Р.М., </w:t>
      </w:r>
      <w:proofErr w:type="spellStart"/>
      <w:r w:rsidRPr="00C90C30">
        <w:rPr>
          <w:rFonts w:ascii="Times New Roman" w:hAnsi="Times New Roman" w:cs="Times New Roman"/>
        </w:rPr>
        <w:t>Берсенева</w:t>
      </w:r>
      <w:proofErr w:type="spellEnd"/>
      <w:r w:rsidRPr="00C90C30">
        <w:rPr>
          <w:rFonts w:ascii="Times New Roman" w:hAnsi="Times New Roman" w:cs="Times New Roman"/>
        </w:rPr>
        <w:t xml:space="preserve"> А.П. Проблемы адаптации и учение о здоровье. М.,</w:t>
      </w:r>
      <w:r w:rsidRPr="00C90C30">
        <w:rPr>
          <w:rFonts w:ascii="Times New Roman" w:hAnsi="Times New Roman" w:cs="Times New Roman"/>
          <w:lang w:val="kk-KZ"/>
        </w:rPr>
        <w:t xml:space="preserve"> </w:t>
      </w:r>
      <w:r w:rsidRPr="00C90C30">
        <w:rPr>
          <w:rFonts w:ascii="Times New Roman" w:hAnsi="Times New Roman" w:cs="Times New Roman"/>
        </w:rPr>
        <w:t>Изд.РУДН,2006.</w:t>
      </w:r>
    </w:p>
    <w:p w:rsidR="00C90C30" w:rsidRPr="00C90C30" w:rsidRDefault="00C90C30" w:rsidP="00C90C30">
      <w:pPr>
        <w:numPr>
          <w:ilvl w:val="0"/>
          <w:numId w:val="1"/>
        </w:numPr>
        <w:tabs>
          <w:tab w:val="clear" w:pos="360"/>
          <w:tab w:val="num" w:pos="567"/>
        </w:tabs>
        <w:ind w:left="179" w:hanging="179"/>
        <w:jc w:val="both"/>
        <w:rPr>
          <w:rFonts w:ascii="Times New Roman" w:hAnsi="Times New Roman" w:cs="Times New Roman"/>
        </w:rPr>
      </w:pPr>
      <w:r w:rsidRPr="00C90C30">
        <w:rPr>
          <w:rFonts w:ascii="Times New Roman" w:hAnsi="Times New Roman" w:cs="Times New Roman"/>
        </w:rPr>
        <w:t>Регуляторные системы организма человека: Учебное пособие для вузов /</w:t>
      </w:r>
      <w:proofErr w:type="spellStart"/>
      <w:r w:rsidRPr="00C90C30">
        <w:rPr>
          <w:rFonts w:ascii="Times New Roman" w:hAnsi="Times New Roman" w:cs="Times New Roman"/>
        </w:rPr>
        <w:t>В.А.Дубынин</w:t>
      </w:r>
      <w:proofErr w:type="spellEnd"/>
      <w:r w:rsidRPr="00C90C30">
        <w:rPr>
          <w:rFonts w:ascii="Times New Roman" w:hAnsi="Times New Roman" w:cs="Times New Roman"/>
        </w:rPr>
        <w:t xml:space="preserve">, </w:t>
      </w:r>
      <w:proofErr w:type="spellStart"/>
      <w:r w:rsidRPr="00C90C30">
        <w:rPr>
          <w:rFonts w:ascii="Times New Roman" w:hAnsi="Times New Roman" w:cs="Times New Roman"/>
        </w:rPr>
        <w:t>А.А.Каменский</w:t>
      </w:r>
      <w:proofErr w:type="spellEnd"/>
      <w:r w:rsidRPr="00C90C30">
        <w:rPr>
          <w:rFonts w:ascii="Times New Roman" w:hAnsi="Times New Roman" w:cs="Times New Roman"/>
        </w:rPr>
        <w:t xml:space="preserve">, </w:t>
      </w:r>
      <w:proofErr w:type="spellStart"/>
      <w:r w:rsidRPr="00C90C30">
        <w:rPr>
          <w:rFonts w:ascii="Times New Roman" w:hAnsi="Times New Roman" w:cs="Times New Roman"/>
        </w:rPr>
        <w:t>М.Р.Сапин</w:t>
      </w:r>
      <w:proofErr w:type="spellEnd"/>
      <w:r w:rsidRPr="00C90C30">
        <w:rPr>
          <w:rFonts w:ascii="Times New Roman" w:hAnsi="Times New Roman" w:cs="Times New Roman"/>
        </w:rPr>
        <w:t xml:space="preserve"> и др. – М.: Дрофа, 2003. </w:t>
      </w:r>
    </w:p>
    <w:p w:rsidR="00C90C30" w:rsidRPr="00C90C30" w:rsidRDefault="00C90C30" w:rsidP="00C90C30">
      <w:pPr>
        <w:numPr>
          <w:ilvl w:val="0"/>
          <w:numId w:val="1"/>
        </w:numPr>
        <w:tabs>
          <w:tab w:val="clear" w:pos="360"/>
          <w:tab w:val="left" w:pos="321"/>
          <w:tab w:val="num" w:pos="567"/>
        </w:tabs>
        <w:ind w:left="179" w:hanging="179"/>
        <w:jc w:val="both"/>
        <w:rPr>
          <w:rFonts w:ascii="Times New Roman" w:hAnsi="Times New Roman" w:cs="Times New Roman"/>
        </w:rPr>
      </w:pPr>
      <w:proofErr w:type="spellStart"/>
      <w:r w:rsidRPr="00C90C30">
        <w:rPr>
          <w:rFonts w:ascii="Times New Roman" w:hAnsi="Times New Roman" w:cs="Times New Roman"/>
        </w:rPr>
        <w:t>Психонейроэндокринология</w:t>
      </w:r>
      <w:proofErr w:type="spellEnd"/>
      <w:r w:rsidRPr="00C90C30">
        <w:rPr>
          <w:rFonts w:ascii="Times New Roman" w:hAnsi="Times New Roman" w:cs="Times New Roman"/>
        </w:rPr>
        <w:t xml:space="preserve"> /</w:t>
      </w:r>
      <w:proofErr w:type="spellStart"/>
      <w:r w:rsidRPr="00C90C30">
        <w:rPr>
          <w:rFonts w:ascii="Times New Roman" w:hAnsi="Times New Roman" w:cs="Times New Roman"/>
        </w:rPr>
        <w:t>Агарков</w:t>
      </w:r>
      <w:proofErr w:type="spellEnd"/>
      <w:r w:rsidRPr="00C90C30">
        <w:rPr>
          <w:rFonts w:ascii="Times New Roman" w:hAnsi="Times New Roman" w:cs="Times New Roman"/>
        </w:rPr>
        <w:t xml:space="preserve"> Е.В. и др.- СПб: </w:t>
      </w:r>
      <w:proofErr w:type="spellStart"/>
      <w:r w:rsidRPr="00C90C30">
        <w:rPr>
          <w:rFonts w:ascii="Times New Roman" w:hAnsi="Times New Roman" w:cs="Times New Roman"/>
        </w:rPr>
        <w:t>Информнавигатор</w:t>
      </w:r>
      <w:proofErr w:type="spellEnd"/>
      <w:r w:rsidRPr="00C90C30">
        <w:rPr>
          <w:rFonts w:ascii="Times New Roman" w:hAnsi="Times New Roman" w:cs="Times New Roman"/>
        </w:rPr>
        <w:t>, 2010.</w:t>
      </w:r>
    </w:p>
    <w:p w:rsidR="00C90C30" w:rsidRDefault="00C90C30" w:rsidP="00C90C30">
      <w:pPr>
        <w:numPr>
          <w:ilvl w:val="0"/>
          <w:numId w:val="1"/>
        </w:numPr>
        <w:tabs>
          <w:tab w:val="clear" w:pos="360"/>
          <w:tab w:val="left" w:pos="321"/>
          <w:tab w:val="num" w:pos="567"/>
        </w:tabs>
        <w:ind w:left="179" w:hanging="179"/>
        <w:jc w:val="both"/>
        <w:rPr>
          <w:rFonts w:ascii="Times New Roman" w:hAnsi="Times New Roman" w:cs="Times New Roman"/>
        </w:rPr>
      </w:pPr>
      <w:proofErr w:type="spellStart"/>
      <w:r w:rsidRPr="00C90C30">
        <w:rPr>
          <w:rFonts w:ascii="Times New Roman" w:hAnsi="Times New Roman" w:cs="Times New Roman"/>
        </w:rPr>
        <w:t>Чувин</w:t>
      </w:r>
      <w:proofErr w:type="spellEnd"/>
      <w:r w:rsidRPr="00C90C30">
        <w:rPr>
          <w:rFonts w:ascii="Times New Roman" w:hAnsi="Times New Roman" w:cs="Times New Roman"/>
        </w:rPr>
        <w:t xml:space="preserve"> Б.Т. Физиологическая регуляция функций организма человека. – М.: ВЛАДОС, 2003. </w:t>
      </w:r>
    </w:p>
    <w:p w:rsidR="00C90C30" w:rsidRPr="00C90C30" w:rsidRDefault="00C90C30" w:rsidP="00C90C30">
      <w:pPr>
        <w:numPr>
          <w:ilvl w:val="0"/>
          <w:numId w:val="1"/>
        </w:numPr>
        <w:tabs>
          <w:tab w:val="left" w:pos="318"/>
          <w:tab w:val="num" w:pos="567"/>
        </w:tabs>
        <w:autoSpaceDE w:val="0"/>
        <w:autoSpaceDN w:val="0"/>
        <w:contextualSpacing/>
        <w:jc w:val="both"/>
        <w:rPr>
          <w:rFonts w:ascii="Times New Roman" w:eastAsia="Times New Roman" w:hAnsi="Times New Roman" w:cs="Times New Roman"/>
          <w:lang w:val="uk-UA" w:eastAsia="ru-RU"/>
        </w:rPr>
      </w:pPr>
      <w:proofErr w:type="spellStart"/>
      <w:r w:rsidRPr="00C90C30">
        <w:rPr>
          <w:rFonts w:ascii="Times New Roman" w:eastAsia="Times New Roman" w:hAnsi="Times New Roman" w:cs="Times New Roman"/>
          <w:lang w:val="uk-UA" w:eastAsia="ru-RU"/>
        </w:rPr>
        <w:t>Розен</w:t>
      </w:r>
      <w:proofErr w:type="spellEnd"/>
      <w:r w:rsidRPr="00C90C30">
        <w:rPr>
          <w:rFonts w:ascii="Times New Roman" w:eastAsia="Times New Roman" w:hAnsi="Times New Roman" w:cs="Times New Roman"/>
          <w:lang w:val="uk-UA" w:eastAsia="ru-RU"/>
        </w:rPr>
        <w:t xml:space="preserve"> В.Б. </w:t>
      </w:r>
      <w:proofErr w:type="spellStart"/>
      <w:r w:rsidRPr="00C90C30">
        <w:rPr>
          <w:rFonts w:ascii="Times New Roman" w:eastAsia="Times New Roman" w:hAnsi="Times New Roman" w:cs="Times New Roman"/>
          <w:lang w:val="uk-UA" w:eastAsia="ru-RU"/>
        </w:rPr>
        <w:t>Основы</w:t>
      </w:r>
      <w:proofErr w:type="spellEnd"/>
      <w:r w:rsidRPr="00C90C30">
        <w:rPr>
          <w:rFonts w:ascii="Times New Roman" w:eastAsia="Times New Roman" w:hAnsi="Times New Roman" w:cs="Times New Roman"/>
          <w:lang w:val="uk-UA" w:eastAsia="ru-RU"/>
        </w:rPr>
        <w:t xml:space="preserve"> </w:t>
      </w:r>
      <w:proofErr w:type="spellStart"/>
      <w:r w:rsidRPr="00C90C30">
        <w:rPr>
          <w:rFonts w:ascii="Times New Roman" w:eastAsia="Times New Roman" w:hAnsi="Times New Roman" w:cs="Times New Roman"/>
          <w:lang w:val="uk-UA" w:eastAsia="ru-RU"/>
        </w:rPr>
        <w:t>эндокринологии</w:t>
      </w:r>
      <w:proofErr w:type="spellEnd"/>
      <w:r w:rsidRPr="00C90C30">
        <w:rPr>
          <w:rFonts w:ascii="Times New Roman" w:eastAsia="Times New Roman" w:hAnsi="Times New Roman" w:cs="Times New Roman"/>
          <w:lang w:val="uk-UA" w:eastAsia="ru-RU"/>
        </w:rPr>
        <w:t xml:space="preserve">. М., </w:t>
      </w:r>
      <w:proofErr w:type="spellStart"/>
      <w:r w:rsidRPr="00C90C30">
        <w:rPr>
          <w:rFonts w:ascii="Times New Roman" w:eastAsia="Times New Roman" w:hAnsi="Times New Roman" w:cs="Times New Roman"/>
          <w:lang w:val="uk-UA" w:eastAsia="ru-RU"/>
        </w:rPr>
        <w:t>Высшая</w:t>
      </w:r>
      <w:proofErr w:type="spellEnd"/>
      <w:r w:rsidRPr="00C90C30">
        <w:rPr>
          <w:rFonts w:ascii="Times New Roman" w:eastAsia="Times New Roman" w:hAnsi="Times New Roman" w:cs="Times New Roman"/>
          <w:lang w:val="uk-UA" w:eastAsia="ru-RU"/>
        </w:rPr>
        <w:t xml:space="preserve"> школа,198</w:t>
      </w:r>
      <w:r w:rsidRPr="00C90C30">
        <w:rPr>
          <w:rFonts w:ascii="Times New Roman" w:eastAsia="Times New Roman" w:hAnsi="Times New Roman" w:cs="Times New Roman"/>
          <w:lang w:eastAsia="ru-RU"/>
        </w:rPr>
        <w:t>6</w:t>
      </w:r>
      <w:r w:rsidRPr="00C90C30">
        <w:rPr>
          <w:rFonts w:ascii="Times New Roman" w:eastAsia="Times New Roman" w:hAnsi="Times New Roman" w:cs="Times New Roman"/>
          <w:lang w:val="uk-UA" w:eastAsia="ru-RU"/>
        </w:rPr>
        <w:t>.</w:t>
      </w:r>
    </w:p>
    <w:p w:rsidR="00C90C30" w:rsidRPr="00C90C30" w:rsidRDefault="00C90C30" w:rsidP="00C90C30">
      <w:pPr>
        <w:numPr>
          <w:ilvl w:val="0"/>
          <w:numId w:val="1"/>
        </w:numPr>
        <w:tabs>
          <w:tab w:val="clear" w:pos="360"/>
          <w:tab w:val="num" w:pos="0"/>
          <w:tab w:val="left" w:pos="318"/>
          <w:tab w:val="num" w:pos="567"/>
        </w:tabs>
        <w:autoSpaceDE w:val="0"/>
        <w:autoSpaceDN w:val="0"/>
        <w:ind w:left="-108" w:firstLine="108"/>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sidRPr="00C90C30">
        <w:rPr>
          <w:rFonts w:ascii="Times New Roman" w:eastAsia="Times New Roman" w:hAnsi="Times New Roman" w:cs="Times New Roman"/>
          <w:lang w:eastAsia="ru-RU"/>
        </w:rPr>
        <w:t>Балаболкин</w:t>
      </w:r>
      <w:proofErr w:type="spellEnd"/>
      <w:r w:rsidRPr="00C90C30">
        <w:rPr>
          <w:rFonts w:ascii="Times New Roman" w:eastAsia="Times New Roman" w:hAnsi="Times New Roman" w:cs="Times New Roman"/>
          <w:lang w:eastAsia="ru-RU"/>
        </w:rPr>
        <w:t xml:space="preserve"> М.И. Эндокринология. М., “Универсум паблишинг”,1998        </w:t>
      </w:r>
    </w:p>
    <w:p w:rsidR="00C90C30" w:rsidRDefault="00C90C30" w:rsidP="00C90C30">
      <w:pPr>
        <w:numPr>
          <w:ilvl w:val="0"/>
          <w:numId w:val="1"/>
        </w:numPr>
        <w:tabs>
          <w:tab w:val="clear" w:pos="360"/>
          <w:tab w:val="left" w:pos="318"/>
          <w:tab w:val="num" w:pos="567"/>
        </w:tabs>
        <w:ind w:left="179" w:hanging="179"/>
        <w:jc w:val="both"/>
        <w:rPr>
          <w:rFonts w:ascii="Times New Roman" w:hAnsi="Times New Roman" w:cs="Times New Roman"/>
        </w:rPr>
      </w:pPr>
      <w:proofErr w:type="spellStart"/>
      <w:r w:rsidRPr="00C90C30">
        <w:rPr>
          <w:rFonts w:ascii="Times New Roman" w:hAnsi="Times New Roman" w:cs="Times New Roman"/>
        </w:rPr>
        <w:t>Агаджанян</w:t>
      </w:r>
      <w:proofErr w:type="spellEnd"/>
      <w:r w:rsidRPr="00C90C30">
        <w:rPr>
          <w:rFonts w:ascii="Times New Roman" w:hAnsi="Times New Roman" w:cs="Times New Roman"/>
        </w:rPr>
        <w:t xml:space="preserve"> Н.А. и др. Основы физиологии человека. М.,</w:t>
      </w:r>
      <w:r w:rsidRPr="00C90C30">
        <w:rPr>
          <w:rFonts w:ascii="Times New Roman" w:hAnsi="Times New Roman" w:cs="Times New Roman"/>
          <w:lang w:val="kk-KZ"/>
        </w:rPr>
        <w:t xml:space="preserve"> </w:t>
      </w:r>
      <w:r w:rsidRPr="00C90C30">
        <w:rPr>
          <w:rFonts w:ascii="Times New Roman" w:hAnsi="Times New Roman" w:cs="Times New Roman"/>
        </w:rPr>
        <w:t>Изд.</w:t>
      </w:r>
      <w:r w:rsidRPr="00C90C30">
        <w:rPr>
          <w:rFonts w:ascii="Times New Roman" w:hAnsi="Times New Roman" w:cs="Times New Roman"/>
          <w:lang w:val="kk-KZ"/>
        </w:rPr>
        <w:t xml:space="preserve"> </w:t>
      </w:r>
      <w:r w:rsidRPr="00C90C30">
        <w:rPr>
          <w:rFonts w:ascii="Times New Roman" w:hAnsi="Times New Roman" w:cs="Times New Roman"/>
        </w:rPr>
        <w:t>РУДН,2001.</w:t>
      </w:r>
    </w:p>
    <w:p w:rsidR="00C760F4" w:rsidRPr="00C760F4" w:rsidRDefault="00C760F4" w:rsidP="00C760F4">
      <w:pPr>
        <w:pStyle w:val="a6"/>
        <w:numPr>
          <w:ilvl w:val="0"/>
          <w:numId w:val="1"/>
        </w:numPr>
        <w:jc w:val="both"/>
        <w:rPr>
          <w:rFonts w:ascii="Times New Roman" w:eastAsia="Times New Roman" w:hAnsi="Times New Roman" w:cs="Times New Roman"/>
          <w:sz w:val="24"/>
          <w:szCs w:val="24"/>
          <w:lang w:eastAsia="ru-RU"/>
        </w:rPr>
      </w:pPr>
      <w:r w:rsidRPr="00C760F4">
        <w:rPr>
          <w:rFonts w:ascii="Times New Roman" w:eastAsia="Times New Roman" w:hAnsi="Times New Roman" w:cs="Times New Roman"/>
          <w:sz w:val="24"/>
          <w:szCs w:val="24"/>
          <w:lang w:eastAsia="ru-RU"/>
        </w:rPr>
        <w:t xml:space="preserve">Леонова А. Б., Кузнецова А. С. </w:t>
      </w:r>
      <w:proofErr w:type="spellStart"/>
      <w:r w:rsidRPr="00C760F4">
        <w:rPr>
          <w:rFonts w:ascii="Times New Roman" w:eastAsia="Times New Roman" w:hAnsi="Times New Roman" w:cs="Times New Roman"/>
          <w:sz w:val="24"/>
          <w:szCs w:val="24"/>
          <w:lang w:eastAsia="ru-RU"/>
        </w:rPr>
        <w:t>Психопрофилактика</w:t>
      </w:r>
      <w:proofErr w:type="spellEnd"/>
      <w:r w:rsidRPr="00C760F4">
        <w:rPr>
          <w:rFonts w:ascii="Times New Roman" w:eastAsia="Times New Roman" w:hAnsi="Times New Roman" w:cs="Times New Roman"/>
          <w:sz w:val="24"/>
          <w:szCs w:val="24"/>
          <w:lang w:eastAsia="ru-RU"/>
        </w:rPr>
        <w:t xml:space="preserve"> стрессов. М., Академия, 2003. - 123 с..</w:t>
      </w:r>
    </w:p>
    <w:p w:rsidR="00C760F4" w:rsidRPr="00C760F4" w:rsidRDefault="00C760F4" w:rsidP="00C760F4">
      <w:pPr>
        <w:pStyle w:val="a6"/>
        <w:numPr>
          <w:ilvl w:val="0"/>
          <w:numId w:val="1"/>
        </w:numPr>
        <w:jc w:val="both"/>
        <w:rPr>
          <w:rFonts w:ascii="Times New Roman" w:eastAsia="Times New Roman" w:hAnsi="Times New Roman" w:cs="Times New Roman"/>
          <w:sz w:val="24"/>
          <w:szCs w:val="24"/>
          <w:lang w:val="kk-KZ" w:eastAsia="ru-RU"/>
        </w:rPr>
      </w:pPr>
      <w:r w:rsidRPr="00C760F4">
        <w:rPr>
          <w:rFonts w:ascii="Times New Roman" w:eastAsia="Times New Roman" w:hAnsi="Times New Roman" w:cs="Times New Roman"/>
          <w:sz w:val="24"/>
          <w:szCs w:val="24"/>
          <w:lang w:eastAsia="ru-RU"/>
        </w:rPr>
        <w:t>Кокс Т. Стресс. М.: Медицина, 2001. - 216 с..</w:t>
      </w:r>
      <w:r w:rsidRPr="00C760F4">
        <w:rPr>
          <w:rFonts w:ascii="Times New Roman" w:eastAsia="Times New Roman" w:hAnsi="Times New Roman" w:cs="Times New Roman"/>
          <w:sz w:val="24"/>
          <w:szCs w:val="24"/>
          <w:lang w:val="kk-KZ" w:eastAsia="ru-RU"/>
        </w:rPr>
        <w:t xml:space="preserve">  </w:t>
      </w:r>
    </w:p>
    <w:p w:rsidR="00C760F4" w:rsidRPr="00C90C30" w:rsidRDefault="00C760F4" w:rsidP="00C90C30">
      <w:pPr>
        <w:numPr>
          <w:ilvl w:val="0"/>
          <w:numId w:val="1"/>
        </w:numPr>
        <w:tabs>
          <w:tab w:val="clear" w:pos="360"/>
          <w:tab w:val="left" w:pos="318"/>
          <w:tab w:val="num" w:pos="567"/>
        </w:tabs>
        <w:ind w:left="179" w:hanging="179"/>
        <w:jc w:val="both"/>
        <w:rPr>
          <w:rFonts w:ascii="Times New Roman" w:hAnsi="Times New Roman" w:cs="Times New Roman"/>
        </w:rPr>
      </w:pPr>
    </w:p>
    <w:p w:rsidR="00C90C30" w:rsidRPr="00C90C30" w:rsidRDefault="00C90C30" w:rsidP="00C90C30">
      <w:pPr>
        <w:tabs>
          <w:tab w:val="num" w:pos="567"/>
        </w:tabs>
        <w:adjustRightInd w:val="0"/>
        <w:ind w:hanging="179"/>
        <w:jc w:val="both"/>
        <w:rPr>
          <w:rFonts w:ascii="Times New Roman" w:hAnsi="Times New Roman" w:cs="Times New Roman"/>
          <w:b/>
        </w:rPr>
      </w:pPr>
      <w:r w:rsidRPr="00C90C30">
        <w:rPr>
          <w:rFonts w:ascii="Times New Roman" w:eastAsia="Times New Roman" w:hAnsi="Times New Roman" w:cs="Times New Roman"/>
          <w:b/>
          <w:lang w:val="kk-KZ" w:eastAsia="ru-RU"/>
        </w:rPr>
        <w:t xml:space="preserve">    </w:t>
      </w:r>
      <w:r w:rsidRPr="00C90C30">
        <w:rPr>
          <w:rFonts w:ascii="Times New Roman" w:eastAsia="Times New Roman" w:hAnsi="Times New Roman" w:cs="Times New Roman"/>
          <w:b/>
          <w:lang w:eastAsia="ru-RU"/>
        </w:rPr>
        <w:t xml:space="preserve">Доступно онлайн: </w:t>
      </w:r>
      <w:r w:rsidRPr="00C90C30">
        <w:rPr>
          <w:rFonts w:ascii="Times New Roman" w:eastAsia="Times New Roman" w:hAnsi="Times New Roman" w:cs="Times New Roman"/>
          <w:lang w:eastAsia="ru-RU"/>
        </w:rPr>
        <w:t xml:space="preserve">Дополнительный учебный материал, а также документация для системы базы данных, используемая для выполнения домашних заданий и проектов, будет доступна на вашей странице на сайте </w:t>
      </w:r>
      <w:proofErr w:type="spellStart"/>
      <w:r w:rsidRPr="00C90C30">
        <w:rPr>
          <w:rFonts w:ascii="Times New Roman" w:eastAsia="Times New Roman" w:hAnsi="Times New Roman" w:cs="Times New Roman"/>
          <w:lang w:val="en-US" w:eastAsia="ru-RU"/>
        </w:rPr>
        <w:t>univer</w:t>
      </w:r>
      <w:proofErr w:type="spellEnd"/>
      <w:r w:rsidRPr="00C90C30">
        <w:rPr>
          <w:rFonts w:ascii="Times New Roman" w:eastAsia="Times New Roman" w:hAnsi="Times New Roman" w:cs="Times New Roman"/>
          <w:lang w:eastAsia="ru-RU"/>
        </w:rPr>
        <w:t>.</w:t>
      </w:r>
      <w:proofErr w:type="spellStart"/>
      <w:r w:rsidRPr="00C90C30">
        <w:rPr>
          <w:rFonts w:ascii="Times New Roman" w:eastAsia="Times New Roman" w:hAnsi="Times New Roman" w:cs="Times New Roman"/>
          <w:lang w:val="en-US" w:eastAsia="ru-RU"/>
        </w:rPr>
        <w:t>kaznu</w:t>
      </w:r>
      <w:proofErr w:type="spellEnd"/>
      <w:r w:rsidRPr="00C90C30">
        <w:rPr>
          <w:rFonts w:ascii="Times New Roman" w:eastAsia="Times New Roman" w:hAnsi="Times New Roman" w:cs="Times New Roman"/>
          <w:lang w:eastAsia="ru-RU"/>
        </w:rPr>
        <w:t>.</w:t>
      </w:r>
      <w:proofErr w:type="spellStart"/>
      <w:r w:rsidRPr="00C90C30">
        <w:rPr>
          <w:rFonts w:ascii="Times New Roman" w:eastAsia="Times New Roman" w:hAnsi="Times New Roman" w:cs="Times New Roman"/>
          <w:lang w:val="en-US" w:eastAsia="ru-RU"/>
        </w:rPr>
        <w:t>kz</w:t>
      </w:r>
      <w:proofErr w:type="spellEnd"/>
      <w:proofErr w:type="gramStart"/>
      <w:r w:rsidRPr="00C90C30">
        <w:rPr>
          <w:rFonts w:ascii="Times New Roman" w:eastAsia="Times New Roman" w:hAnsi="Times New Roman" w:cs="Times New Roman"/>
          <w:lang w:eastAsia="ru-RU"/>
        </w:rPr>
        <w:t>. в</w:t>
      </w:r>
      <w:proofErr w:type="gramEnd"/>
      <w:r w:rsidRPr="00C90C30">
        <w:rPr>
          <w:rFonts w:ascii="Times New Roman" w:eastAsia="Times New Roman" w:hAnsi="Times New Roman" w:cs="Times New Roman"/>
          <w:lang w:eastAsia="ru-RU"/>
        </w:rPr>
        <w:t xml:space="preserve"> разделе УМКД. (Рекомендуется освоить курсы МООК по тематике дисциплины)</w:t>
      </w:r>
    </w:p>
    <w:p w:rsidR="00C90C30" w:rsidRDefault="00C90C30" w:rsidP="00C90C30">
      <w:pPr>
        <w:rPr>
          <w:rFonts w:ascii="Times New Roman" w:hAnsi="Times New Roman" w:cs="Times New Roman"/>
          <w:lang w:val="kk-KZ"/>
        </w:rPr>
      </w:pPr>
    </w:p>
    <w:p w:rsidR="00C90C30" w:rsidRPr="00C90C30" w:rsidRDefault="00C90C30" w:rsidP="00C90C30">
      <w:pPr>
        <w:tabs>
          <w:tab w:val="left" w:pos="426"/>
        </w:tabs>
        <w:autoSpaceDE w:val="0"/>
        <w:autoSpaceDN w:val="0"/>
        <w:adjustRightInd w:val="0"/>
        <w:ind w:left="34"/>
        <w:contextualSpacing/>
        <w:jc w:val="both"/>
        <w:rPr>
          <w:rFonts w:ascii="Times New Roman" w:eastAsia="Calibri" w:hAnsi="Times New Roman" w:cs="Times New Roman"/>
        </w:rPr>
      </w:pPr>
      <w:r w:rsidRPr="00C90C30">
        <w:rPr>
          <w:rFonts w:ascii="Times New Roman" w:eastAsia="Calibri" w:hAnsi="Times New Roman" w:cs="Times New Roman"/>
          <w:b/>
        </w:rPr>
        <w:t>Оценивание СРС</w:t>
      </w:r>
      <w:r w:rsidRPr="00C90C30">
        <w:rPr>
          <w:rFonts w:ascii="Times New Roman" w:eastAsia="Calibri" w:hAnsi="Times New Roman" w:cs="Times New Roman"/>
          <w:b/>
          <w:lang w:val="kk-KZ"/>
        </w:rPr>
        <w:t>.</w:t>
      </w:r>
      <w:r w:rsidRPr="00C90C30">
        <w:rPr>
          <w:rFonts w:ascii="Times New Roman" w:eastAsia="Calibri" w:hAnsi="Times New Roman" w:cs="Times New Roman"/>
          <w:lang w:val="kk-KZ"/>
        </w:rPr>
        <w:t xml:space="preserve"> </w:t>
      </w:r>
      <w:r w:rsidRPr="00C90C30">
        <w:rPr>
          <w:rFonts w:ascii="Times New Roman" w:eastAsia="Calibri" w:hAnsi="Times New Roman" w:cs="Times New Roman"/>
        </w:rPr>
        <w:t>СРС будут распределены в течение семестра – 6 заданий по дисциплине, которые составят 60 % от итоговой оценки курса</w:t>
      </w:r>
      <w:r w:rsidRPr="00C90C30">
        <w:rPr>
          <w:rFonts w:ascii="Times New Roman" w:eastAsia="Calibri" w:hAnsi="Times New Roman" w:cs="Times New Roman"/>
          <w:lang w:val="kk-KZ"/>
        </w:rPr>
        <w:t xml:space="preserve">. </w:t>
      </w:r>
      <w:r w:rsidRPr="00C90C30">
        <w:rPr>
          <w:rFonts w:ascii="Times New Roman" w:eastAsia="Calibri" w:hAnsi="Times New Roman" w:cs="Times New Roman"/>
          <w:bCs/>
        </w:rPr>
        <w:t>СРС должны носит самостоятельный, творческий характер</w:t>
      </w:r>
      <w:r w:rsidRPr="00C90C30">
        <w:rPr>
          <w:rFonts w:ascii="Times New Roman" w:eastAsia="Calibri" w:hAnsi="Times New Roman" w:cs="Times New Roman"/>
          <w:bCs/>
          <w:lang w:val="kk-KZ"/>
        </w:rPr>
        <w:t xml:space="preserve">. </w:t>
      </w:r>
      <w:r w:rsidRPr="00C90C30">
        <w:rPr>
          <w:rFonts w:ascii="Times New Roman" w:eastAsia="Calibri" w:hAnsi="Times New Roman" w:cs="Times New Roman"/>
        </w:rPr>
        <w:t>СРС сданное на неделю позже будет принято, но оценка снижена на 50%</w:t>
      </w:r>
      <w:r w:rsidRPr="00C90C30">
        <w:rPr>
          <w:rFonts w:ascii="Times New Roman" w:eastAsia="Calibri" w:hAnsi="Times New Roman" w:cs="Times New Roman"/>
          <w:lang w:val="kk-KZ"/>
        </w:rPr>
        <w:t xml:space="preserve">. </w:t>
      </w:r>
      <w:r w:rsidRPr="00C90C30">
        <w:rPr>
          <w:rFonts w:ascii="Times New Roman" w:eastAsia="Calibri" w:hAnsi="Times New Roman" w:cs="Times New Roman"/>
        </w:rPr>
        <w:t>Темы СРС будут включены в экзаменационные вопросы</w:t>
      </w:r>
      <w:r w:rsidRPr="00C90C30">
        <w:rPr>
          <w:rFonts w:ascii="Times New Roman" w:eastAsia="Calibri" w:hAnsi="Times New Roman" w:cs="Times New Roman"/>
          <w:lang w:val="kk-KZ"/>
        </w:rPr>
        <w:t xml:space="preserve">. </w:t>
      </w:r>
      <w:r w:rsidRPr="00C90C30">
        <w:rPr>
          <w:rFonts w:ascii="Times New Roman" w:eastAsia="Calibri" w:hAnsi="Times New Roman" w:cs="Times New Roman"/>
        </w:rPr>
        <w:t>В период 1-7 недель необходимо выполнить 3 задания СРС (1</w:t>
      </w:r>
      <w:r w:rsidRPr="00C90C30">
        <w:rPr>
          <w:rFonts w:ascii="Times New Roman" w:eastAsia="Calibri" w:hAnsi="Times New Roman" w:cs="Times New Roman"/>
          <w:lang w:val="kk-KZ"/>
        </w:rPr>
        <w:t xml:space="preserve"> </w:t>
      </w:r>
      <w:proofErr w:type="spellStart"/>
      <w:r w:rsidRPr="00C90C30">
        <w:rPr>
          <w:rFonts w:ascii="Times New Roman" w:eastAsia="Calibri" w:hAnsi="Times New Roman" w:cs="Times New Roman"/>
        </w:rPr>
        <w:t>задани</w:t>
      </w:r>
      <w:proofErr w:type="spellEnd"/>
      <w:r w:rsidRPr="00C90C30">
        <w:rPr>
          <w:rFonts w:ascii="Times New Roman" w:eastAsia="Calibri" w:hAnsi="Times New Roman" w:cs="Times New Roman"/>
          <w:lang w:val="kk-KZ"/>
        </w:rPr>
        <w:t xml:space="preserve">е - 10 </w:t>
      </w:r>
      <w:r w:rsidRPr="00C90C30">
        <w:rPr>
          <w:rFonts w:ascii="Times New Roman" w:eastAsia="Calibri" w:hAnsi="Times New Roman" w:cs="Times New Roman"/>
        </w:rPr>
        <w:t>баллов, 2</w:t>
      </w:r>
      <w:r w:rsidRPr="00C90C30">
        <w:rPr>
          <w:rFonts w:ascii="Times New Roman" w:eastAsia="Calibri" w:hAnsi="Times New Roman" w:cs="Times New Roman"/>
          <w:lang w:val="kk-KZ"/>
        </w:rPr>
        <w:t xml:space="preserve"> </w:t>
      </w:r>
      <w:proofErr w:type="spellStart"/>
      <w:r w:rsidRPr="00C90C30">
        <w:rPr>
          <w:rFonts w:ascii="Times New Roman" w:eastAsia="Calibri" w:hAnsi="Times New Roman" w:cs="Times New Roman"/>
        </w:rPr>
        <w:t>задани</w:t>
      </w:r>
      <w:proofErr w:type="spellEnd"/>
      <w:r w:rsidRPr="00C90C30">
        <w:rPr>
          <w:rFonts w:ascii="Times New Roman" w:eastAsia="Calibri" w:hAnsi="Times New Roman" w:cs="Times New Roman"/>
          <w:lang w:val="kk-KZ"/>
        </w:rPr>
        <w:t xml:space="preserve">е - 20 </w:t>
      </w:r>
      <w:r w:rsidRPr="00C90C30">
        <w:rPr>
          <w:rFonts w:ascii="Times New Roman" w:eastAsia="Calibri" w:hAnsi="Times New Roman" w:cs="Times New Roman"/>
        </w:rPr>
        <w:t>баллов</w:t>
      </w:r>
      <w:r w:rsidRPr="00C90C30">
        <w:rPr>
          <w:rFonts w:ascii="Times New Roman" w:eastAsia="Calibri" w:hAnsi="Times New Roman" w:cs="Times New Roman"/>
          <w:lang w:val="kk-KZ"/>
        </w:rPr>
        <w:t xml:space="preserve">, </w:t>
      </w:r>
      <w:r w:rsidRPr="00C90C30">
        <w:rPr>
          <w:rFonts w:ascii="Times New Roman" w:eastAsia="Calibri" w:hAnsi="Times New Roman" w:cs="Times New Roman"/>
        </w:rPr>
        <w:t xml:space="preserve">3 </w:t>
      </w:r>
      <w:r w:rsidRPr="00C90C30">
        <w:rPr>
          <w:rFonts w:ascii="Times New Roman" w:eastAsia="Calibri" w:hAnsi="Times New Roman" w:cs="Times New Roman"/>
          <w:lang w:val="kk-KZ"/>
        </w:rPr>
        <w:t>- 10</w:t>
      </w:r>
      <w:r w:rsidRPr="00C90C30">
        <w:rPr>
          <w:rFonts w:ascii="Times New Roman" w:eastAsia="Calibri" w:hAnsi="Times New Roman" w:cs="Times New Roman"/>
        </w:rPr>
        <w:t xml:space="preserve"> баллов).</w:t>
      </w:r>
      <w:r w:rsidRPr="00C90C30">
        <w:rPr>
          <w:rFonts w:ascii="Times New Roman" w:eastAsia="Calibri" w:hAnsi="Times New Roman" w:cs="Times New Roman"/>
          <w:lang w:val="kk-KZ"/>
        </w:rPr>
        <w:t xml:space="preserve"> </w:t>
      </w:r>
      <w:r w:rsidRPr="00C90C30">
        <w:rPr>
          <w:rFonts w:ascii="Times New Roman" w:eastAsia="Calibri" w:hAnsi="Times New Roman" w:cs="Times New Roman"/>
        </w:rPr>
        <w:t xml:space="preserve">В период 8-15 недели выполняем </w:t>
      </w:r>
      <w:r w:rsidRPr="00C90C30">
        <w:rPr>
          <w:rFonts w:ascii="Times New Roman" w:eastAsia="Calibri" w:hAnsi="Times New Roman" w:cs="Times New Roman"/>
          <w:lang w:val="kk-KZ"/>
        </w:rPr>
        <w:t>4</w:t>
      </w:r>
      <w:r w:rsidRPr="00C90C30">
        <w:rPr>
          <w:rFonts w:ascii="Times New Roman" w:eastAsia="Calibri" w:hAnsi="Times New Roman" w:cs="Times New Roman"/>
        </w:rPr>
        <w:t xml:space="preserve"> задания СРС</w:t>
      </w:r>
      <w:r w:rsidRPr="00C90C30">
        <w:rPr>
          <w:rFonts w:ascii="Times New Roman" w:eastAsia="Calibri" w:hAnsi="Times New Roman" w:cs="Times New Roman"/>
          <w:lang w:val="kk-KZ"/>
        </w:rPr>
        <w:t xml:space="preserve">: 4 и 6 задания по 10, а 5 и 7 по 15 </w:t>
      </w:r>
      <w:r w:rsidRPr="00C90C30">
        <w:rPr>
          <w:rFonts w:ascii="Times New Roman" w:eastAsia="Calibri" w:hAnsi="Times New Roman" w:cs="Times New Roman"/>
        </w:rPr>
        <w:t>баллов</w:t>
      </w:r>
      <w:r w:rsidRPr="00C90C30">
        <w:rPr>
          <w:rFonts w:ascii="Times New Roman" w:eastAsia="Calibri" w:hAnsi="Times New Roman" w:cs="Times New Roman"/>
          <w:lang w:val="kk-KZ"/>
        </w:rPr>
        <w:t>.</w:t>
      </w:r>
    </w:p>
    <w:p w:rsidR="00D86CB6" w:rsidRDefault="00D86CB6"/>
    <w:sectPr w:rsidR="00D86CB6" w:rsidSect="00B4598A">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21CCA"/>
    <w:multiLevelType w:val="multilevel"/>
    <w:tmpl w:val="407C3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7D2AA7"/>
    <w:multiLevelType w:val="hybridMultilevel"/>
    <w:tmpl w:val="0E7291A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0F3B74A4"/>
    <w:multiLevelType w:val="hybridMultilevel"/>
    <w:tmpl w:val="94E0E3CA"/>
    <w:lvl w:ilvl="0" w:tplc="EADCA1CC">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
    <w:nsid w:val="11410EB0"/>
    <w:multiLevelType w:val="multilevel"/>
    <w:tmpl w:val="6C0EB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DC71ABD"/>
    <w:multiLevelType w:val="multilevel"/>
    <w:tmpl w:val="F0D82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D426784"/>
    <w:multiLevelType w:val="hybridMultilevel"/>
    <w:tmpl w:val="FD180AE8"/>
    <w:lvl w:ilvl="0" w:tplc="E75A2B0A">
      <w:start w:val="1"/>
      <w:numFmt w:val="decimal"/>
      <w:lvlText w:val="%1."/>
      <w:lvlJc w:val="left"/>
      <w:pPr>
        <w:ind w:left="394" w:hanging="360"/>
      </w:pPr>
      <w:rPr>
        <w:rFonts w:ascii="Times New Roman" w:eastAsiaTheme="minorHAnsi" w:hAnsi="Times New Roman" w:cs="Times New Roman" w:hint="default"/>
        <w:b w:val="0"/>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6">
    <w:nsid w:val="6CDA274A"/>
    <w:multiLevelType w:val="multilevel"/>
    <w:tmpl w:val="E0ACE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FDF7D07"/>
    <w:multiLevelType w:val="multilevel"/>
    <w:tmpl w:val="8A1AA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7E157BA"/>
    <w:multiLevelType w:val="multilevel"/>
    <w:tmpl w:val="A0F09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F775D3A"/>
    <w:multiLevelType w:val="hybridMultilevel"/>
    <w:tmpl w:val="F2042C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6"/>
  </w:num>
  <w:num w:numId="5">
    <w:abstractNumId w:val="7"/>
  </w:num>
  <w:num w:numId="6">
    <w:abstractNumId w:val="8"/>
  </w:num>
  <w:num w:numId="7">
    <w:abstractNumId w:val="4"/>
  </w:num>
  <w:num w:numId="8">
    <w:abstractNumId w:val="9"/>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C30"/>
    <w:rsid w:val="00010C53"/>
    <w:rsid w:val="00113C30"/>
    <w:rsid w:val="00203198"/>
    <w:rsid w:val="00292715"/>
    <w:rsid w:val="00356AF7"/>
    <w:rsid w:val="00382F09"/>
    <w:rsid w:val="005D6934"/>
    <w:rsid w:val="0062424C"/>
    <w:rsid w:val="006505E5"/>
    <w:rsid w:val="006D00D6"/>
    <w:rsid w:val="006E6C1B"/>
    <w:rsid w:val="007026A9"/>
    <w:rsid w:val="00AD0461"/>
    <w:rsid w:val="00B4598A"/>
    <w:rsid w:val="00B7747D"/>
    <w:rsid w:val="00C30CC2"/>
    <w:rsid w:val="00C653E6"/>
    <w:rsid w:val="00C75CCF"/>
    <w:rsid w:val="00C760F4"/>
    <w:rsid w:val="00C90C30"/>
    <w:rsid w:val="00CA73B4"/>
    <w:rsid w:val="00D86CB6"/>
    <w:rsid w:val="00E45A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26CFB9-269B-4B5C-985D-05FC4EBAF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C760F4"/>
    <w:pPr>
      <w:spacing w:before="100" w:beforeAutospacing="1" w:after="100" w:afterAutospacing="1"/>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03198"/>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txt">
    <w:name w:val="txt"/>
    <w:basedOn w:val="a"/>
    <w:rsid w:val="006E6C1B"/>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6505E5"/>
    <w:rPr>
      <w:b/>
      <w:bCs/>
    </w:rPr>
  </w:style>
  <w:style w:type="character" w:styleId="a5">
    <w:name w:val="Hyperlink"/>
    <w:basedOn w:val="a0"/>
    <w:uiPriority w:val="99"/>
    <w:semiHidden/>
    <w:unhideWhenUsed/>
    <w:rsid w:val="00AD0461"/>
    <w:rPr>
      <w:color w:val="0000FF"/>
      <w:u w:val="single"/>
    </w:rPr>
  </w:style>
  <w:style w:type="character" w:customStyle="1" w:styleId="w">
    <w:name w:val="w"/>
    <w:basedOn w:val="a0"/>
    <w:rsid w:val="00113C30"/>
  </w:style>
  <w:style w:type="paragraph" w:styleId="a6">
    <w:name w:val="List Paragraph"/>
    <w:basedOn w:val="a"/>
    <w:uiPriority w:val="34"/>
    <w:qFormat/>
    <w:rsid w:val="00C760F4"/>
    <w:pPr>
      <w:ind w:left="720"/>
      <w:contextualSpacing/>
    </w:pPr>
  </w:style>
  <w:style w:type="character" w:customStyle="1" w:styleId="30">
    <w:name w:val="Заголовок 3 Знак"/>
    <w:basedOn w:val="a0"/>
    <w:link w:val="3"/>
    <w:uiPriority w:val="9"/>
    <w:rsid w:val="00C760F4"/>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381547">
      <w:bodyDiv w:val="1"/>
      <w:marLeft w:val="0"/>
      <w:marRight w:val="0"/>
      <w:marTop w:val="0"/>
      <w:marBottom w:val="0"/>
      <w:divBdr>
        <w:top w:val="none" w:sz="0" w:space="0" w:color="auto"/>
        <w:left w:val="none" w:sz="0" w:space="0" w:color="auto"/>
        <w:bottom w:val="none" w:sz="0" w:space="0" w:color="auto"/>
        <w:right w:val="none" w:sz="0" w:space="0" w:color="auto"/>
      </w:divBdr>
      <w:divsChild>
        <w:div w:id="788430518">
          <w:marLeft w:val="0"/>
          <w:marRight w:val="0"/>
          <w:marTop w:val="0"/>
          <w:marBottom w:val="0"/>
          <w:divBdr>
            <w:top w:val="none" w:sz="0" w:space="0" w:color="auto"/>
            <w:left w:val="none" w:sz="0" w:space="0" w:color="auto"/>
            <w:bottom w:val="none" w:sz="0" w:space="0" w:color="auto"/>
            <w:right w:val="none" w:sz="0" w:space="0" w:color="auto"/>
          </w:divBdr>
        </w:div>
        <w:div w:id="693850665">
          <w:marLeft w:val="0"/>
          <w:marRight w:val="0"/>
          <w:marTop w:val="0"/>
          <w:marBottom w:val="0"/>
          <w:divBdr>
            <w:top w:val="none" w:sz="0" w:space="0" w:color="auto"/>
            <w:left w:val="none" w:sz="0" w:space="0" w:color="auto"/>
            <w:bottom w:val="none" w:sz="0" w:space="0" w:color="auto"/>
            <w:right w:val="none" w:sz="0" w:space="0" w:color="auto"/>
          </w:divBdr>
        </w:div>
        <w:div w:id="449318652">
          <w:marLeft w:val="0"/>
          <w:marRight w:val="0"/>
          <w:marTop w:val="0"/>
          <w:marBottom w:val="0"/>
          <w:divBdr>
            <w:top w:val="none" w:sz="0" w:space="0" w:color="auto"/>
            <w:left w:val="none" w:sz="0" w:space="0" w:color="auto"/>
            <w:bottom w:val="none" w:sz="0" w:space="0" w:color="auto"/>
            <w:right w:val="none" w:sz="0" w:space="0" w:color="auto"/>
          </w:divBdr>
        </w:div>
        <w:div w:id="1814984038">
          <w:marLeft w:val="0"/>
          <w:marRight w:val="0"/>
          <w:marTop w:val="0"/>
          <w:marBottom w:val="0"/>
          <w:divBdr>
            <w:top w:val="none" w:sz="0" w:space="0" w:color="auto"/>
            <w:left w:val="none" w:sz="0" w:space="0" w:color="auto"/>
            <w:bottom w:val="none" w:sz="0" w:space="0" w:color="auto"/>
            <w:right w:val="none" w:sz="0" w:space="0" w:color="auto"/>
          </w:divBdr>
        </w:div>
      </w:divsChild>
    </w:div>
    <w:div w:id="210383211">
      <w:bodyDiv w:val="1"/>
      <w:marLeft w:val="0"/>
      <w:marRight w:val="0"/>
      <w:marTop w:val="0"/>
      <w:marBottom w:val="0"/>
      <w:divBdr>
        <w:top w:val="none" w:sz="0" w:space="0" w:color="auto"/>
        <w:left w:val="none" w:sz="0" w:space="0" w:color="auto"/>
        <w:bottom w:val="none" w:sz="0" w:space="0" w:color="auto"/>
        <w:right w:val="none" w:sz="0" w:space="0" w:color="auto"/>
      </w:divBdr>
    </w:div>
    <w:div w:id="222646604">
      <w:bodyDiv w:val="1"/>
      <w:marLeft w:val="0"/>
      <w:marRight w:val="0"/>
      <w:marTop w:val="0"/>
      <w:marBottom w:val="0"/>
      <w:divBdr>
        <w:top w:val="none" w:sz="0" w:space="0" w:color="auto"/>
        <w:left w:val="none" w:sz="0" w:space="0" w:color="auto"/>
        <w:bottom w:val="none" w:sz="0" w:space="0" w:color="auto"/>
        <w:right w:val="none" w:sz="0" w:space="0" w:color="auto"/>
      </w:divBdr>
    </w:div>
    <w:div w:id="247465128">
      <w:bodyDiv w:val="1"/>
      <w:marLeft w:val="0"/>
      <w:marRight w:val="0"/>
      <w:marTop w:val="0"/>
      <w:marBottom w:val="0"/>
      <w:divBdr>
        <w:top w:val="none" w:sz="0" w:space="0" w:color="auto"/>
        <w:left w:val="none" w:sz="0" w:space="0" w:color="auto"/>
        <w:bottom w:val="none" w:sz="0" w:space="0" w:color="auto"/>
        <w:right w:val="none" w:sz="0" w:space="0" w:color="auto"/>
      </w:divBdr>
    </w:div>
    <w:div w:id="316540855">
      <w:bodyDiv w:val="1"/>
      <w:marLeft w:val="0"/>
      <w:marRight w:val="0"/>
      <w:marTop w:val="0"/>
      <w:marBottom w:val="0"/>
      <w:divBdr>
        <w:top w:val="none" w:sz="0" w:space="0" w:color="auto"/>
        <w:left w:val="none" w:sz="0" w:space="0" w:color="auto"/>
        <w:bottom w:val="none" w:sz="0" w:space="0" w:color="auto"/>
        <w:right w:val="none" w:sz="0" w:space="0" w:color="auto"/>
      </w:divBdr>
      <w:divsChild>
        <w:div w:id="528836415">
          <w:marLeft w:val="0"/>
          <w:marRight w:val="0"/>
          <w:marTop w:val="0"/>
          <w:marBottom w:val="0"/>
          <w:divBdr>
            <w:top w:val="none" w:sz="0" w:space="0" w:color="auto"/>
            <w:left w:val="none" w:sz="0" w:space="0" w:color="auto"/>
            <w:bottom w:val="none" w:sz="0" w:space="0" w:color="auto"/>
            <w:right w:val="none" w:sz="0" w:space="0" w:color="auto"/>
          </w:divBdr>
        </w:div>
      </w:divsChild>
    </w:div>
    <w:div w:id="367026894">
      <w:bodyDiv w:val="1"/>
      <w:marLeft w:val="0"/>
      <w:marRight w:val="0"/>
      <w:marTop w:val="0"/>
      <w:marBottom w:val="0"/>
      <w:divBdr>
        <w:top w:val="none" w:sz="0" w:space="0" w:color="auto"/>
        <w:left w:val="none" w:sz="0" w:space="0" w:color="auto"/>
        <w:bottom w:val="none" w:sz="0" w:space="0" w:color="auto"/>
        <w:right w:val="none" w:sz="0" w:space="0" w:color="auto"/>
      </w:divBdr>
    </w:div>
    <w:div w:id="544021242">
      <w:bodyDiv w:val="1"/>
      <w:marLeft w:val="0"/>
      <w:marRight w:val="0"/>
      <w:marTop w:val="0"/>
      <w:marBottom w:val="0"/>
      <w:divBdr>
        <w:top w:val="none" w:sz="0" w:space="0" w:color="auto"/>
        <w:left w:val="none" w:sz="0" w:space="0" w:color="auto"/>
        <w:bottom w:val="none" w:sz="0" w:space="0" w:color="auto"/>
        <w:right w:val="none" w:sz="0" w:space="0" w:color="auto"/>
      </w:divBdr>
      <w:divsChild>
        <w:div w:id="805508942">
          <w:marLeft w:val="0"/>
          <w:marRight w:val="0"/>
          <w:marTop w:val="0"/>
          <w:marBottom w:val="0"/>
          <w:divBdr>
            <w:top w:val="none" w:sz="0" w:space="0" w:color="auto"/>
            <w:left w:val="none" w:sz="0" w:space="0" w:color="auto"/>
            <w:bottom w:val="none" w:sz="0" w:space="0" w:color="auto"/>
            <w:right w:val="none" w:sz="0" w:space="0" w:color="auto"/>
          </w:divBdr>
        </w:div>
      </w:divsChild>
    </w:div>
    <w:div w:id="652762643">
      <w:bodyDiv w:val="1"/>
      <w:marLeft w:val="0"/>
      <w:marRight w:val="0"/>
      <w:marTop w:val="0"/>
      <w:marBottom w:val="0"/>
      <w:divBdr>
        <w:top w:val="none" w:sz="0" w:space="0" w:color="auto"/>
        <w:left w:val="none" w:sz="0" w:space="0" w:color="auto"/>
        <w:bottom w:val="none" w:sz="0" w:space="0" w:color="auto"/>
        <w:right w:val="none" w:sz="0" w:space="0" w:color="auto"/>
      </w:divBdr>
    </w:div>
    <w:div w:id="836850304">
      <w:bodyDiv w:val="1"/>
      <w:marLeft w:val="0"/>
      <w:marRight w:val="0"/>
      <w:marTop w:val="0"/>
      <w:marBottom w:val="0"/>
      <w:divBdr>
        <w:top w:val="none" w:sz="0" w:space="0" w:color="auto"/>
        <w:left w:val="none" w:sz="0" w:space="0" w:color="auto"/>
        <w:bottom w:val="none" w:sz="0" w:space="0" w:color="auto"/>
        <w:right w:val="none" w:sz="0" w:space="0" w:color="auto"/>
      </w:divBdr>
    </w:div>
    <w:div w:id="869758681">
      <w:bodyDiv w:val="1"/>
      <w:marLeft w:val="0"/>
      <w:marRight w:val="0"/>
      <w:marTop w:val="0"/>
      <w:marBottom w:val="0"/>
      <w:divBdr>
        <w:top w:val="none" w:sz="0" w:space="0" w:color="auto"/>
        <w:left w:val="none" w:sz="0" w:space="0" w:color="auto"/>
        <w:bottom w:val="none" w:sz="0" w:space="0" w:color="auto"/>
        <w:right w:val="none" w:sz="0" w:space="0" w:color="auto"/>
      </w:divBdr>
      <w:divsChild>
        <w:div w:id="480661311">
          <w:marLeft w:val="0"/>
          <w:marRight w:val="0"/>
          <w:marTop w:val="0"/>
          <w:marBottom w:val="0"/>
          <w:divBdr>
            <w:top w:val="none" w:sz="0" w:space="0" w:color="auto"/>
            <w:left w:val="none" w:sz="0" w:space="0" w:color="auto"/>
            <w:bottom w:val="none" w:sz="0" w:space="0" w:color="auto"/>
            <w:right w:val="none" w:sz="0" w:space="0" w:color="auto"/>
          </w:divBdr>
        </w:div>
      </w:divsChild>
    </w:div>
    <w:div w:id="1474640419">
      <w:bodyDiv w:val="1"/>
      <w:marLeft w:val="0"/>
      <w:marRight w:val="0"/>
      <w:marTop w:val="0"/>
      <w:marBottom w:val="0"/>
      <w:divBdr>
        <w:top w:val="none" w:sz="0" w:space="0" w:color="auto"/>
        <w:left w:val="none" w:sz="0" w:space="0" w:color="auto"/>
        <w:bottom w:val="none" w:sz="0" w:space="0" w:color="auto"/>
        <w:right w:val="none" w:sz="0" w:space="0" w:color="auto"/>
      </w:divBdr>
    </w:div>
    <w:div w:id="1537230239">
      <w:bodyDiv w:val="1"/>
      <w:marLeft w:val="0"/>
      <w:marRight w:val="0"/>
      <w:marTop w:val="0"/>
      <w:marBottom w:val="0"/>
      <w:divBdr>
        <w:top w:val="none" w:sz="0" w:space="0" w:color="auto"/>
        <w:left w:val="none" w:sz="0" w:space="0" w:color="auto"/>
        <w:bottom w:val="none" w:sz="0" w:space="0" w:color="auto"/>
        <w:right w:val="none" w:sz="0" w:space="0" w:color="auto"/>
      </w:divBdr>
    </w:div>
    <w:div w:id="1865442131">
      <w:bodyDiv w:val="1"/>
      <w:marLeft w:val="0"/>
      <w:marRight w:val="0"/>
      <w:marTop w:val="0"/>
      <w:marBottom w:val="0"/>
      <w:divBdr>
        <w:top w:val="none" w:sz="0" w:space="0" w:color="auto"/>
        <w:left w:val="none" w:sz="0" w:space="0" w:color="auto"/>
        <w:bottom w:val="none" w:sz="0" w:space="0" w:color="auto"/>
        <w:right w:val="none" w:sz="0" w:space="0" w:color="auto"/>
      </w:divBdr>
    </w:div>
    <w:div w:id="2070303181">
      <w:bodyDiv w:val="1"/>
      <w:marLeft w:val="0"/>
      <w:marRight w:val="0"/>
      <w:marTop w:val="0"/>
      <w:marBottom w:val="0"/>
      <w:divBdr>
        <w:top w:val="none" w:sz="0" w:space="0" w:color="auto"/>
        <w:left w:val="none" w:sz="0" w:space="0" w:color="auto"/>
        <w:bottom w:val="none" w:sz="0" w:space="0" w:color="auto"/>
        <w:right w:val="none" w:sz="0" w:space="0" w:color="auto"/>
      </w:divBdr>
    </w:div>
    <w:div w:id="211936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academic.ru/dic.nsf/bse/152799/%D0%AD%D0%B2%D1%80%D0%B8%D0%B1%D0%B8%D0%BE%D0%BD%D1%82%D1%8B" TargetMode="External"/><Relationship Id="rId3" Type="http://schemas.openxmlformats.org/officeDocument/2006/relationships/settings" Target="settings.xml"/><Relationship Id="rId7" Type="http://schemas.openxmlformats.org/officeDocument/2006/relationships/hyperlink" Target="https://dic.academic.ru/dic.nsf/bse/135919/%D0%A1%D1%82%D0%B5%D0%BD%D0%BE%D0%B1%D0%B8%D0%BE%D0%BD%D1%82%D1%8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c.academic.ru/dic.nsf/bse/80290/%D0%93%D0%BE%D0%BC%D0%B5%D0%BE%D1%81%D1%82%D0%B0%D0%B7"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8</Pages>
  <Words>3254</Words>
  <Characters>18553</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Сраилова Гульзия</dc:creator>
  <cp:keywords/>
  <dc:description/>
  <cp:lastModifiedBy>Сраилова Гульзия</cp:lastModifiedBy>
  <cp:revision>8</cp:revision>
  <dcterms:created xsi:type="dcterms:W3CDTF">2018-10-26T11:28:00Z</dcterms:created>
  <dcterms:modified xsi:type="dcterms:W3CDTF">2018-11-13T05:59:00Z</dcterms:modified>
</cp:coreProperties>
</file>